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985"/>
        <w:rPr>
          <w:rFonts w:ascii="Times New Roman"/>
          <w:b w:val="0"/>
          <w:sz w:val="20"/>
        </w:rPr>
      </w:pPr>
      <w:r>
        <w:rPr>
          <w:rFonts w:ascii="Times New Roman"/>
          <w:b w:val="0"/>
          <w:sz w:val="20"/>
        </w:rPr>
        <w:drawing>
          <wp:inline distT="0" distB="0" distL="0" distR="0">
            <wp:extent cx="3796749" cy="93878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796749" cy="938783"/>
                    </a:xfrm>
                    <a:prstGeom prst="rect">
                      <a:avLst/>
                    </a:prstGeom>
                  </pic:spPr>
                </pic:pic>
              </a:graphicData>
            </a:graphic>
          </wp:inline>
        </w:drawing>
      </w:r>
      <w:r>
        <w:rPr>
          <w:rFonts w:ascii="Times New Roman"/>
          <w:b w:val="0"/>
          <w:sz w:val="20"/>
        </w:rPr>
      </w:r>
    </w:p>
    <w:p>
      <w:pPr>
        <w:pStyle w:val="BodyText"/>
        <w:rPr>
          <w:rFonts w:ascii="Times New Roman"/>
          <w:b w:val="0"/>
          <w:sz w:val="20"/>
        </w:rPr>
      </w:pPr>
    </w:p>
    <w:p>
      <w:pPr>
        <w:pStyle w:val="BodyText"/>
        <w:spacing w:before="9"/>
        <w:rPr>
          <w:rFonts w:ascii="Times New Roman"/>
          <w:b w:val="0"/>
          <w:sz w:val="19"/>
        </w:rPr>
      </w:pPr>
    </w:p>
    <w:p>
      <w:pPr>
        <w:pStyle w:val="Title"/>
      </w:pPr>
      <w:r>
        <w:rPr/>
        <w:t>2023/2024</w:t>
      </w:r>
      <w:r>
        <w:rPr>
          <w:spacing w:val="-12"/>
        </w:rPr>
        <w:t> </w:t>
      </w:r>
      <w:r>
        <w:rPr/>
        <w:t>Summer</w:t>
      </w:r>
      <w:r>
        <w:rPr>
          <w:spacing w:val="-12"/>
        </w:rPr>
        <w:t> </w:t>
      </w:r>
      <w:r>
        <w:rPr/>
        <w:t>Scholarship</w:t>
      </w:r>
      <w:r>
        <w:rPr>
          <w:spacing w:val="-12"/>
        </w:rPr>
        <w:t> </w:t>
      </w:r>
      <w:r>
        <w:rPr/>
        <w:t>Application</w:t>
      </w:r>
      <w:r>
        <w:rPr>
          <w:spacing w:val="-11"/>
        </w:rPr>
        <w:t> </w:t>
      </w:r>
      <w:r>
        <w:rPr>
          <w:spacing w:val="-4"/>
        </w:rPr>
        <w:t>Form</w:t>
      </w:r>
    </w:p>
    <w:p>
      <w:pPr>
        <w:pStyle w:val="BodyText"/>
        <w:spacing w:before="273"/>
        <w:ind w:left="1715"/>
      </w:pPr>
      <w:r>
        <w:rPr/>
        <w:t>Email</w:t>
      </w:r>
      <w:r>
        <w:rPr>
          <w:spacing w:val="-10"/>
        </w:rPr>
        <w:t> </w:t>
      </w:r>
      <w:r>
        <w:rPr/>
        <w:t>application</w:t>
      </w:r>
      <w:r>
        <w:rPr>
          <w:spacing w:val="-8"/>
        </w:rPr>
        <w:t> </w:t>
      </w:r>
      <w:r>
        <w:rPr/>
        <w:t>to</w:t>
      </w:r>
      <w:r>
        <w:rPr>
          <w:spacing w:val="-8"/>
        </w:rPr>
        <w:t> </w:t>
      </w:r>
      <w:hyperlink r:id="rId6">
        <w:r>
          <w:rPr>
            <w:color w:val="0000FF"/>
            <w:u w:val="thick" w:color="0000FF"/>
          </w:rPr>
          <w:t>a.brushwood@unsw.edu.au</w:t>
        </w:r>
      </w:hyperlink>
      <w:r>
        <w:rPr>
          <w:color w:val="0000FF"/>
          <w:spacing w:val="-6"/>
        </w:rPr>
        <w:t> </w:t>
      </w:r>
      <w:r>
        <w:rPr/>
        <w:t>by</w:t>
      </w:r>
      <w:r>
        <w:rPr>
          <w:spacing w:val="-8"/>
        </w:rPr>
        <w:t> </w:t>
      </w:r>
      <w:r>
        <w:rPr/>
        <w:t>18</w:t>
      </w:r>
      <w:r>
        <w:rPr>
          <w:spacing w:val="-8"/>
        </w:rPr>
        <w:t> </w:t>
      </w:r>
      <w:r>
        <w:rPr/>
        <w:t>September</w:t>
      </w:r>
      <w:r>
        <w:rPr>
          <w:spacing w:val="-7"/>
        </w:rPr>
        <w:t> </w:t>
      </w:r>
      <w:r>
        <w:rPr>
          <w:spacing w:val="-4"/>
        </w:rPr>
        <w:t>2023</w:t>
      </w:r>
    </w:p>
    <w:p>
      <w:pPr>
        <w:spacing w:line="240" w:lineRule="auto" w:before="0"/>
        <w:rPr>
          <w:b/>
          <w:sz w:val="20"/>
        </w:rPr>
      </w:pPr>
    </w:p>
    <w:p>
      <w:pPr>
        <w:spacing w:line="240" w:lineRule="auto" w:before="10" w:after="1"/>
        <w:rPr>
          <w:b/>
          <w:sz w:val="17"/>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9"/>
        <w:gridCol w:w="3681"/>
        <w:gridCol w:w="5390"/>
      </w:tblGrid>
      <w:tr>
        <w:trPr>
          <w:trHeight w:val="206" w:hRule="atLeast"/>
        </w:trPr>
        <w:tc>
          <w:tcPr>
            <w:tcW w:w="10770" w:type="dxa"/>
            <w:gridSpan w:val="3"/>
            <w:tcBorders>
              <w:top w:val="nil"/>
              <w:bottom w:val="nil"/>
              <w:right w:val="nil"/>
            </w:tcBorders>
            <w:shd w:val="clear" w:color="auto" w:fill="000000"/>
          </w:tcPr>
          <w:p>
            <w:pPr>
              <w:pStyle w:val="TableParagraph"/>
              <w:rPr>
                <w:rFonts w:ascii="Times New Roman"/>
                <w:sz w:val="14"/>
              </w:rPr>
            </w:pPr>
          </w:p>
        </w:tc>
      </w:tr>
      <w:tr>
        <w:trPr>
          <w:trHeight w:val="2634" w:hRule="atLeast"/>
        </w:trPr>
        <w:tc>
          <w:tcPr>
            <w:tcW w:w="10770" w:type="dxa"/>
            <w:gridSpan w:val="3"/>
            <w:tcBorders>
              <w:top w:val="nil"/>
              <w:bottom w:val="single" w:sz="8" w:space="0" w:color="000000"/>
            </w:tcBorders>
          </w:tcPr>
          <w:p>
            <w:pPr>
              <w:pStyle w:val="TableParagraph"/>
              <w:spacing w:before="10"/>
              <w:rPr>
                <w:b/>
                <w:sz w:val="17"/>
              </w:rPr>
            </w:pPr>
          </w:p>
          <w:p>
            <w:pPr>
              <w:pStyle w:val="TableParagraph"/>
              <w:ind w:left="107" w:right="225"/>
              <w:rPr>
                <w:sz w:val="18"/>
              </w:rPr>
            </w:pPr>
            <w:r>
              <w:rPr>
                <w:sz w:val="18"/>
              </w:rPr>
              <w:t>The</w:t>
            </w:r>
            <w:r>
              <w:rPr>
                <w:spacing w:val="-3"/>
                <w:sz w:val="18"/>
              </w:rPr>
              <w:t> </w:t>
            </w:r>
            <w:r>
              <w:rPr>
                <w:sz w:val="18"/>
              </w:rPr>
              <w:t>ARC</w:t>
            </w:r>
            <w:r>
              <w:rPr>
                <w:spacing w:val="-3"/>
                <w:sz w:val="18"/>
              </w:rPr>
              <w:t> </w:t>
            </w:r>
            <w:r>
              <w:rPr>
                <w:sz w:val="18"/>
              </w:rPr>
              <w:t>Centre</w:t>
            </w:r>
            <w:r>
              <w:rPr>
                <w:spacing w:val="-3"/>
                <w:sz w:val="18"/>
              </w:rPr>
              <w:t> </w:t>
            </w:r>
            <w:r>
              <w:rPr>
                <w:sz w:val="18"/>
              </w:rPr>
              <w:t>of</w:t>
            </w:r>
            <w:r>
              <w:rPr>
                <w:spacing w:val="-2"/>
                <w:sz w:val="18"/>
              </w:rPr>
              <w:t> </w:t>
            </w:r>
            <w:r>
              <w:rPr>
                <w:sz w:val="18"/>
              </w:rPr>
              <w:t>Excellence</w:t>
            </w:r>
            <w:r>
              <w:rPr>
                <w:spacing w:val="-3"/>
                <w:sz w:val="18"/>
              </w:rPr>
              <w:t> </w:t>
            </w:r>
            <w:r>
              <w:rPr>
                <w:sz w:val="18"/>
              </w:rPr>
              <w:t>in</w:t>
            </w:r>
            <w:r>
              <w:rPr>
                <w:spacing w:val="-3"/>
                <w:sz w:val="18"/>
              </w:rPr>
              <w:t> </w:t>
            </w:r>
            <w:r>
              <w:rPr>
                <w:sz w:val="18"/>
              </w:rPr>
              <w:t>Population</w:t>
            </w:r>
            <w:r>
              <w:rPr>
                <w:spacing w:val="-3"/>
                <w:sz w:val="18"/>
              </w:rPr>
              <w:t> </w:t>
            </w:r>
            <w:r>
              <w:rPr>
                <w:sz w:val="18"/>
              </w:rPr>
              <w:t>Ageing</w:t>
            </w:r>
            <w:r>
              <w:rPr>
                <w:spacing w:val="-3"/>
                <w:sz w:val="18"/>
              </w:rPr>
              <w:t> </w:t>
            </w:r>
            <w:r>
              <w:rPr>
                <w:sz w:val="18"/>
              </w:rPr>
              <w:t>Research</w:t>
            </w:r>
            <w:r>
              <w:rPr>
                <w:spacing w:val="-3"/>
                <w:sz w:val="18"/>
              </w:rPr>
              <w:t> </w:t>
            </w:r>
            <w:r>
              <w:rPr>
                <w:sz w:val="18"/>
              </w:rPr>
              <w:t>Summer</w:t>
            </w:r>
            <w:r>
              <w:rPr>
                <w:spacing w:val="-2"/>
                <w:sz w:val="18"/>
              </w:rPr>
              <w:t> </w:t>
            </w:r>
            <w:r>
              <w:rPr>
                <w:sz w:val="18"/>
              </w:rPr>
              <w:t>Scholarship</w:t>
            </w:r>
            <w:r>
              <w:rPr>
                <w:spacing w:val="-3"/>
                <w:sz w:val="18"/>
              </w:rPr>
              <w:t> </w:t>
            </w:r>
            <w:r>
              <w:rPr>
                <w:sz w:val="18"/>
              </w:rPr>
              <w:t>program</w:t>
            </w:r>
            <w:r>
              <w:rPr>
                <w:spacing w:val="-2"/>
                <w:sz w:val="18"/>
              </w:rPr>
              <w:t> </w:t>
            </w:r>
            <w:r>
              <w:rPr>
                <w:sz w:val="18"/>
              </w:rPr>
              <w:t>aims</w:t>
            </w:r>
            <w:r>
              <w:rPr>
                <w:spacing w:val="-3"/>
                <w:sz w:val="18"/>
              </w:rPr>
              <w:t> </w:t>
            </w:r>
            <w:r>
              <w:rPr>
                <w:sz w:val="18"/>
              </w:rPr>
              <w:t>to</w:t>
            </w:r>
            <w:r>
              <w:rPr>
                <w:spacing w:val="-3"/>
                <w:sz w:val="18"/>
              </w:rPr>
              <w:t> </w:t>
            </w:r>
            <w:r>
              <w:rPr>
                <w:sz w:val="18"/>
              </w:rPr>
              <w:t>give</w:t>
            </w:r>
            <w:r>
              <w:rPr>
                <w:spacing w:val="-3"/>
                <w:sz w:val="18"/>
              </w:rPr>
              <w:t> </w:t>
            </w:r>
            <w:r>
              <w:rPr>
                <w:sz w:val="18"/>
              </w:rPr>
              <w:t>students</w:t>
            </w:r>
            <w:r>
              <w:rPr>
                <w:spacing w:val="-3"/>
                <w:sz w:val="18"/>
              </w:rPr>
              <w:t> </w:t>
            </w:r>
            <w:r>
              <w:rPr>
                <w:sz w:val="18"/>
              </w:rPr>
              <w:t>an</w:t>
            </w:r>
            <w:r>
              <w:rPr>
                <w:spacing w:val="-3"/>
                <w:sz w:val="18"/>
              </w:rPr>
              <w:t> </w:t>
            </w:r>
            <w:r>
              <w:rPr>
                <w:sz w:val="18"/>
              </w:rPr>
              <w:t>opportunity to be involved in a research project. Successful applicants will join one of several research teams over a six week period to undertake a specific project focused on population ageing.</w:t>
            </w:r>
          </w:p>
          <w:p>
            <w:pPr>
              <w:pStyle w:val="TableParagraph"/>
              <w:spacing w:before="9"/>
              <w:rPr>
                <w:b/>
                <w:sz w:val="17"/>
              </w:rPr>
            </w:pPr>
          </w:p>
          <w:p>
            <w:pPr>
              <w:pStyle w:val="TableParagraph"/>
              <w:ind w:left="107"/>
              <w:rPr>
                <w:sz w:val="18"/>
              </w:rPr>
            </w:pPr>
            <w:r>
              <w:rPr>
                <w:sz w:val="18"/>
              </w:rPr>
              <w:t>A</w:t>
            </w:r>
            <w:r>
              <w:rPr>
                <w:spacing w:val="-5"/>
                <w:sz w:val="18"/>
              </w:rPr>
              <w:t> </w:t>
            </w:r>
            <w:r>
              <w:rPr>
                <w:sz w:val="18"/>
              </w:rPr>
              <w:t>limited</w:t>
            </w:r>
            <w:r>
              <w:rPr>
                <w:spacing w:val="-4"/>
                <w:sz w:val="18"/>
              </w:rPr>
              <w:t> </w:t>
            </w:r>
            <w:r>
              <w:rPr>
                <w:sz w:val="18"/>
              </w:rPr>
              <w:t>number</w:t>
            </w:r>
            <w:r>
              <w:rPr>
                <w:spacing w:val="-4"/>
                <w:sz w:val="18"/>
              </w:rPr>
              <w:t> </w:t>
            </w:r>
            <w:r>
              <w:rPr>
                <w:sz w:val="18"/>
              </w:rPr>
              <w:t>of</w:t>
            </w:r>
            <w:r>
              <w:rPr>
                <w:spacing w:val="-4"/>
                <w:sz w:val="18"/>
              </w:rPr>
              <w:t> </w:t>
            </w:r>
            <w:r>
              <w:rPr>
                <w:sz w:val="18"/>
              </w:rPr>
              <w:t>scholarships</w:t>
            </w:r>
            <w:r>
              <w:rPr>
                <w:spacing w:val="-4"/>
                <w:sz w:val="18"/>
              </w:rPr>
              <w:t> </w:t>
            </w:r>
            <w:r>
              <w:rPr>
                <w:sz w:val="18"/>
              </w:rPr>
              <w:t>will</w:t>
            </w:r>
            <w:r>
              <w:rPr>
                <w:spacing w:val="-4"/>
                <w:sz w:val="18"/>
              </w:rPr>
              <w:t> </w:t>
            </w:r>
            <w:r>
              <w:rPr>
                <w:sz w:val="18"/>
              </w:rPr>
              <w:t>be</w:t>
            </w:r>
            <w:r>
              <w:rPr>
                <w:spacing w:val="-4"/>
                <w:sz w:val="18"/>
              </w:rPr>
              <w:t> </w:t>
            </w:r>
            <w:r>
              <w:rPr>
                <w:spacing w:val="-2"/>
                <w:sz w:val="18"/>
              </w:rPr>
              <w:t>offered.</w:t>
            </w:r>
          </w:p>
          <w:p>
            <w:pPr>
              <w:pStyle w:val="TableParagraph"/>
              <w:spacing w:before="3"/>
              <w:rPr>
                <w:b/>
                <w:sz w:val="18"/>
              </w:rPr>
            </w:pPr>
          </w:p>
          <w:p>
            <w:pPr>
              <w:pStyle w:val="TableParagraph"/>
              <w:spacing w:before="1"/>
              <w:ind w:left="107"/>
              <w:rPr>
                <w:b/>
                <w:sz w:val="18"/>
              </w:rPr>
            </w:pPr>
            <w:r>
              <w:rPr>
                <w:b/>
                <w:spacing w:val="-2"/>
                <w:sz w:val="18"/>
                <w:u w:val="single"/>
              </w:rPr>
              <w:t>Eligibility</w:t>
            </w:r>
          </w:p>
          <w:p>
            <w:pPr>
              <w:pStyle w:val="TableParagraph"/>
              <w:spacing w:before="9"/>
              <w:rPr>
                <w:b/>
                <w:sz w:val="15"/>
              </w:rPr>
            </w:pPr>
          </w:p>
          <w:p>
            <w:pPr>
              <w:pStyle w:val="TableParagraph"/>
              <w:ind w:left="107"/>
              <w:rPr>
                <w:sz w:val="18"/>
              </w:rPr>
            </w:pPr>
            <w:r>
              <w:rPr>
                <w:sz w:val="18"/>
              </w:rPr>
              <w:t>Local</w:t>
            </w:r>
            <w:r>
              <w:rPr>
                <w:spacing w:val="-2"/>
                <w:sz w:val="18"/>
              </w:rPr>
              <w:t> </w:t>
            </w:r>
            <w:r>
              <w:rPr>
                <w:sz w:val="18"/>
              </w:rPr>
              <w:t>and</w:t>
            </w:r>
            <w:r>
              <w:rPr>
                <w:spacing w:val="-3"/>
                <w:sz w:val="18"/>
              </w:rPr>
              <w:t> </w:t>
            </w:r>
            <w:r>
              <w:rPr>
                <w:sz w:val="18"/>
              </w:rPr>
              <w:t>international</w:t>
            </w:r>
            <w:r>
              <w:rPr>
                <w:spacing w:val="-2"/>
                <w:sz w:val="18"/>
              </w:rPr>
              <w:t> </w:t>
            </w:r>
            <w:r>
              <w:rPr>
                <w:sz w:val="18"/>
              </w:rPr>
              <w:t>students</w:t>
            </w:r>
            <w:r>
              <w:rPr>
                <w:spacing w:val="-3"/>
                <w:sz w:val="18"/>
              </w:rPr>
              <w:t> </w:t>
            </w:r>
            <w:r>
              <w:rPr>
                <w:sz w:val="18"/>
              </w:rPr>
              <w:t>enrolled</w:t>
            </w:r>
            <w:r>
              <w:rPr>
                <w:spacing w:val="-3"/>
                <w:sz w:val="18"/>
              </w:rPr>
              <w:t> </w:t>
            </w:r>
            <w:r>
              <w:rPr>
                <w:sz w:val="18"/>
              </w:rPr>
              <w:t>in</w:t>
            </w:r>
            <w:r>
              <w:rPr>
                <w:spacing w:val="-3"/>
                <w:sz w:val="18"/>
              </w:rPr>
              <w:t> </w:t>
            </w:r>
            <w:r>
              <w:rPr>
                <w:sz w:val="18"/>
              </w:rPr>
              <w:t>the</w:t>
            </w:r>
            <w:r>
              <w:rPr>
                <w:spacing w:val="-3"/>
                <w:sz w:val="18"/>
              </w:rPr>
              <w:t> </w:t>
            </w:r>
            <w:r>
              <w:rPr>
                <w:sz w:val="18"/>
              </w:rPr>
              <w:t>second</w:t>
            </w:r>
            <w:r>
              <w:rPr>
                <w:spacing w:val="-3"/>
                <w:sz w:val="18"/>
              </w:rPr>
              <w:t> </w:t>
            </w:r>
            <w:r>
              <w:rPr>
                <w:sz w:val="18"/>
              </w:rPr>
              <w:t>or</w:t>
            </w:r>
            <w:r>
              <w:rPr>
                <w:spacing w:val="-2"/>
                <w:sz w:val="18"/>
              </w:rPr>
              <w:t> </w:t>
            </w:r>
            <w:r>
              <w:rPr>
                <w:sz w:val="18"/>
              </w:rPr>
              <w:t>third</w:t>
            </w:r>
            <w:r>
              <w:rPr>
                <w:spacing w:val="-3"/>
                <w:sz w:val="18"/>
              </w:rPr>
              <w:t> </w:t>
            </w:r>
            <w:r>
              <w:rPr>
                <w:sz w:val="18"/>
              </w:rPr>
              <w:t>year</w:t>
            </w:r>
            <w:r>
              <w:rPr>
                <w:spacing w:val="-2"/>
                <w:sz w:val="18"/>
              </w:rPr>
              <w:t> </w:t>
            </w:r>
            <w:r>
              <w:rPr>
                <w:sz w:val="18"/>
              </w:rPr>
              <w:t>of</w:t>
            </w:r>
            <w:r>
              <w:rPr>
                <w:spacing w:val="-2"/>
                <w:sz w:val="18"/>
              </w:rPr>
              <w:t> </w:t>
            </w:r>
            <w:r>
              <w:rPr>
                <w:sz w:val="18"/>
              </w:rPr>
              <w:t>a</w:t>
            </w:r>
            <w:r>
              <w:rPr>
                <w:spacing w:val="-3"/>
                <w:sz w:val="18"/>
              </w:rPr>
              <w:t> </w:t>
            </w:r>
            <w:r>
              <w:rPr>
                <w:sz w:val="18"/>
              </w:rPr>
              <w:t>full-time</w:t>
            </w:r>
            <w:r>
              <w:rPr>
                <w:spacing w:val="-3"/>
                <w:sz w:val="18"/>
              </w:rPr>
              <w:t> </w:t>
            </w:r>
            <w:r>
              <w:rPr>
                <w:sz w:val="18"/>
              </w:rPr>
              <w:t>program</w:t>
            </w:r>
            <w:r>
              <w:rPr>
                <w:spacing w:val="-3"/>
                <w:sz w:val="18"/>
              </w:rPr>
              <w:t> </w:t>
            </w:r>
            <w:r>
              <w:rPr>
                <w:sz w:val="18"/>
              </w:rPr>
              <w:t>in</w:t>
            </w:r>
            <w:r>
              <w:rPr>
                <w:spacing w:val="-3"/>
                <w:sz w:val="18"/>
              </w:rPr>
              <w:t> </w:t>
            </w:r>
            <w:r>
              <w:rPr>
                <w:sz w:val="18"/>
              </w:rPr>
              <w:t>Economics,</w:t>
            </w:r>
            <w:r>
              <w:rPr>
                <w:spacing w:val="-2"/>
                <w:sz w:val="18"/>
              </w:rPr>
              <w:t> </w:t>
            </w:r>
            <w:r>
              <w:rPr>
                <w:sz w:val="18"/>
              </w:rPr>
              <w:t>Actuarial</w:t>
            </w:r>
            <w:r>
              <w:rPr>
                <w:spacing w:val="-2"/>
                <w:sz w:val="18"/>
              </w:rPr>
              <w:t> </w:t>
            </w:r>
            <w:r>
              <w:rPr>
                <w:sz w:val="18"/>
              </w:rPr>
              <w:t>Studies</w:t>
            </w:r>
            <w:r>
              <w:rPr>
                <w:spacing w:val="-3"/>
                <w:sz w:val="18"/>
              </w:rPr>
              <w:t> </w:t>
            </w:r>
            <w:r>
              <w:rPr>
                <w:sz w:val="18"/>
              </w:rPr>
              <w:t>or</w:t>
            </w:r>
            <w:r>
              <w:rPr>
                <w:spacing w:val="-2"/>
                <w:sz w:val="18"/>
              </w:rPr>
              <w:t> </w:t>
            </w:r>
            <w:r>
              <w:rPr>
                <w:sz w:val="18"/>
              </w:rPr>
              <w:t>related discipline at UNSW or another Australian University are eligible to apply. Students enrolled in combined degrees may apply if they have completed at least two years of study in a related discipline.</w:t>
            </w:r>
          </w:p>
        </w:tc>
      </w:tr>
      <w:tr>
        <w:trPr>
          <w:trHeight w:val="292" w:hRule="atLeast"/>
        </w:trPr>
        <w:tc>
          <w:tcPr>
            <w:tcW w:w="10770" w:type="dxa"/>
            <w:gridSpan w:val="3"/>
            <w:tcBorders>
              <w:top w:val="nil"/>
              <w:bottom w:val="nil"/>
            </w:tcBorders>
            <w:shd w:val="clear" w:color="auto" w:fill="000000"/>
          </w:tcPr>
          <w:p>
            <w:pPr>
              <w:pStyle w:val="TableParagraph"/>
              <w:spacing w:line="263" w:lineRule="exact" w:before="9"/>
              <w:ind w:left="107"/>
              <w:rPr>
                <w:b/>
                <w:sz w:val="24"/>
              </w:rPr>
            </w:pPr>
            <w:r>
              <w:rPr>
                <w:b/>
                <w:color w:val="FFFFFF"/>
                <w:sz w:val="24"/>
              </w:rPr>
              <w:t>1.Applicant’s</w:t>
            </w:r>
            <w:r>
              <w:rPr>
                <w:b/>
                <w:color w:val="FFFFFF"/>
                <w:spacing w:val="-1"/>
                <w:sz w:val="24"/>
              </w:rPr>
              <w:t> </w:t>
            </w:r>
            <w:r>
              <w:rPr>
                <w:b/>
                <w:color w:val="FFFFFF"/>
                <w:spacing w:val="-2"/>
                <w:sz w:val="24"/>
              </w:rPr>
              <w:t>details</w:t>
            </w:r>
          </w:p>
        </w:tc>
      </w:tr>
      <w:tr>
        <w:trPr>
          <w:trHeight w:val="613" w:hRule="atLeast"/>
        </w:trPr>
        <w:tc>
          <w:tcPr>
            <w:tcW w:w="5380" w:type="dxa"/>
            <w:gridSpan w:val="2"/>
          </w:tcPr>
          <w:p>
            <w:pPr>
              <w:pStyle w:val="TableParagraph"/>
              <w:spacing w:line="201" w:lineRule="exact"/>
              <w:ind w:left="107"/>
              <w:rPr>
                <w:sz w:val="18"/>
              </w:rPr>
            </w:pPr>
            <w:r>
              <w:rPr>
                <w:spacing w:val="-2"/>
                <w:sz w:val="18"/>
              </w:rPr>
              <w:t>Name:</w:t>
            </w:r>
          </w:p>
        </w:tc>
        <w:tc>
          <w:tcPr>
            <w:tcW w:w="5390" w:type="dxa"/>
          </w:tcPr>
          <w:p>
            <w:pPr>
              <w:pStyle w:val="TableParagraph"/>
              <w:spacing w:line="201" w:lineRule="exact"/>
              <w:ind w:left="108"/>
              <w:rPr>
                <w:sz w:val="18"/>
              </w:rPr>
            </w:pPr>
            <w:r>
              <w:rPr>
                <w:sz w:val="18"/>
              </w:rPr>
              <w:t>Student</w:t>
            </w:r>
            <w:r>
              <w:rPr>
                <w:spacing w:val="-6"/>
                <w:sz w:val="18"/>
              </w:rPr>
              <w:t> </w:t>
            </w:r>
            <w:r>
              <w:rPr>
                <w:spacing w:val="-2"/>
                <w:sz w:val="18"/>
              </w:rPr>
              <w:t>Number:</w:t>
            </w:r>
          </w:p>
        </w:tc>
      </w:tr>
      <w:tr>
        <w:trPr>
          <w:trHeight w:val="532" w:hRule="atLeast"/>
        </w:trPr>
        <w:tc>
          <w:tcPr>
            <w:tcW w:w="5380" w:type="dxa"/>
            <w:gridSpan w:val="2"/>
            <w:tcBorders>
              <w:left w:val="single" w:sz="2" w:space="0" w:color="000000"/>
              <w:bottom w:val="single" w:sz="2" w:space="0" w:color="000000"/>
              <w:right w:val="single" w:sz="2" w:space="0" w:color="000000"/>
            </w:tcBorders>
          </w:tcPr>
          <w:p>
            <w:pPr>
              <w:pStyle w:val="TableParagraph"/>
              <w:spacing w:line="206" w:lineRule="exact"/>
              <w:ind w:left="110"/>
              <w:rPr>
                <w:sz w:val="18"/>
              </w:rPr>
            </w:pPr>
            <w:r>
              <w:rPr>
                <w:sz w:val="18"/>
              </w:rPr>
              <w:t>Email</w:t>
            </w:r>
            <w:r>
              <w:rPr>
                <w:spacing w:val="-4"/>
                <w:sz w:val="18"/>
              </w:rPr>
              <w:t> </w:t>
            </w:r>
            <w:r>
              <w:rPr>
                <w:spacing w:val="-2"/>
                <w:sz w:val="18"/>
              </w:rPr>
              <w:t>address:</w:t>
            </w:r>
          </w:p>
        </w:tc>
        <w:tc>
          <w:tcPr>
            <w:tcW w:w="5390" w:type="dxa"/>
            <w:tcBorders>
              <w:left w:val="single" w:sz="2" w:space="0" w:color="000000"/>
              <w:bottom w:val="single" w:sz="2" w:space="0" w:color="000000"/>
              <w:right w:val="single" w:sz="2" w:space="0" w:color="000000"/>
            </w:tcBorders>
          </w:tcPr>
          <w:p>
            <w:pPr>
              <w:pStyle w:val="TableParagraph"/>
              <w:spacing w:line="206" w:lineRule="exact"/>
              <w:ind w:left="111"/>
              <w:rPr>
                <w:sz w:val="18"/>
              </w:rPr>
            </w:pPr>
            <w:r>
              <w:rPr>
                <w:sz w:val="18"/>
              </w:rPr>
              <w:t>Phone</w:t>
            </w:r>
            <w:r>
              <w:rPr>
                <w:spacing w:val="-5"/>
                <w:sz w:val="18"/>
              </w:rPr>
              <w:t> </w:t>
            </w:r>
            <w:r>
              <w:rPr>
                <w:spacing w:val="-2"/>
                <w:sz w:val="18"/>
              </w:rPr>
              <w:t>number:</w:t>
            </w:r>
          </w:p>
        </w:tc>
      </w:tr>
      <w:tr>
        <w:trPr>
          <w:trHeight w:val="537" w:hRule="atLeast"/>
        </w:trPr>
        <w:tc>
          <w:tcPr>
            <w:tcW w:w="5380" w:type="dxa"/>
            <w:gridSpan w:val="2"/>
            <w:tcBorders>
              <w:top w:val="single" w:sz="2" w:space="0" w:color="000000"/>
              <w:left w:val="single" w:sz="2" w:space="0" w:color="000000"/>
              <w:bottom w:val="single" w:sz="2" w:space="0" w:color="000000"/>
              <w:right w:val="single" w:sz="2" w:space="0" w:color="000000"/>
            </w:tcBorders>
          </w:tcPr>
          <w:p>
            <w:pPr>
              <w:pStyle w:val="TableParagraph"/>
              <w:spacing w:line="206" w:lineRule="exact"/>
              <w:ind w:left="110"/>
              <w:rPr>
                <w:sz w:val="18"/>
              </w:rPr>
            </w:pPr>
            <w:r>
              <w:rPr>
                <w:sz w:val="18"/>
              </w:rPr>
              <w:t>Current</w:t>
            </w:r>
            <w:r>
              <w:rPr>
                <w:spacing w:val="-5"/>
                <w:sz w:val="18"/>
              </w:rPr>
              <w:t> </w:t>
            </w:r>
            <w:r>
              <w:rPr>
                <w:sz w:val="18"/>
              </w:rPr>
              <w:t>Degree</w:t>
            </w:r>
            <w:r>
              <w:rPr>
                <w:spacing w:val="-6"/>
                <w:sz w:val="18"/>
              </w:rPr>
              <w:t> </w:t>
            </w:r>
            <w:r>
              <w:rPr>
                <w:spacing w:val="-2"/>
                <w:sz w:val="18"/>
              </w:rPr>
              <w:t>Program:</w:t>
            </w:r>
          </w:p>
        </w:tc>
        <w:tc>
          <w:tcPr>
            <w:tcW w:w="5390"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ind w:left="111"/>
              <w:rPr>
                <w:sz w:val="18"/>
              </w:rPr>
            </w:pPr>
            <w:r>
              <w:rPr>
                <w:spacing w:val="-2"/>
                <w:sz w:val="18"/>
              </w:rPr>
              <w:t>Institution:</w:t>
            </w:r>
          </w:p>
        </w:tc>
      </w:tr>
      <w:tr>
        <w:trPr>
          <w:trHeight w:val="530" w:hRule="atLeast"/>
        </w:trPr>
        <w:tc>
          <w:tcPr>
            <w:tcW w:w="5380" w:type="dxa"/>
            <w:gridSpan w:val="2"/>
            <w:tcBorders>
              <w:top w:val="single" w:sz="2" w:space="0" w:color="000000"/>
              <w:left w:val="single" w:sz="2" w:space="0" w:color="000000"/>
              <w:bottom w:val="single" w:sz="2" w:space="0" w:color="000000"/>
              <w:right w:val="single" w:sz="2" w:space="0" w:color="000000"/>
            </w:tcBorders>
          </w:tcPr>
          <w:p>
            <w:pPr>
              <w:pStyle w:val="TableParagraph"/>
              <w:spacing w:line="206" w:lineRule="exact"/>
              <w:ind w:left="110"/>
              <w:rPr>
                <w:sz w:val="18"/>
              </w:rPr>
            </w:pPr>
            <w:r>
              <w:rPr>
                <w:sz w:val="18"/>
              </w:rPr>
              <w:t>Year</w:t>
            </w:r>
            <w:r>
              <w:rPr>
                <w:spacing w:val="-3"/>
                <w:sz w:val="18"/>
              </w:rPr>
              <w:t> </w:t>
            </w:r>
            <w:r>
              <w:rPr>
                <w:sz w:val="18"/>
              </w:rPr>
              <w:t>of</w:t>
            </w:r>
            <w:r>
              <w:rPr>
                <w:spacing w:val="-2"/>
                <w:sz w:val="18"/>
              </w:rPr>
              <w:t> Enrolment:</w:t>
            </w:r>
          </w:p>
        </w:tc>
        <w:tc>
          <w:tcPr>
            <w:tcW w:w="5390"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r>
      <w:tr>
        <w:trPr>
          <w:trHeight w:val="304" w:hRule="atLeast"/>
        </w:trPr>
        <w:tc>
          <w:tcPr>
            <w:tcW w:w="10770" w:type="dxa"/>
            <w:gridSpan w:val="3"/>
            <w:tcBorders>
              <w:top w:val="nil"/>
              <w:left w:val="single" w:sz="2" w:space="0" w:color="000000"/>
              <w:bottom w:val="nil"/>
              <w:right w:val="single" w:sz="2" w:space="0" w:color="000000"/>
            </w:tcBorders>
            <w:shd w:val="clear" w:color="auto" w:fill="000000"/>
          </w:tcPr>
          <w:p>
            <w:pPr>
              <w:pStyle w:val="TableParagraph"/>
              <w:spacing w:before="2"/>
              <w:ind w:left="110"/>
              <w:rPr>
                <w:b/>
                <w:sz w:val="24"/>
              </w:rPr>
            </w:pPr>
            <w:r>
              <w:rPr>
                <w:b/>
                <w:color w:val="FFFFFF"/>
                <w:sz w:val="24"/>
              </w:rPr>
              <w:t>2.</w:t>
            </w:r>
            <w:r>
              <w:rPr>
                <w:b/>
                <w:color w:val="FFFFFF"/>
                <w:spacing w:val="-2"/>
                <w:sz w:val="24"/>
              </w:rPr>
              <w:t> </w:t>
            </w:r>
            <w:r>
              <w:rPr>
                <w:b/>
                <w:color w:val="FFFFFF"/>
                <w:sz w:val="24"/>
              </w:rPr>
              <w:t>Program </w:t>
            </w:r>
            <w:r>
              <w:rPr>
                <w:b/>
                <w:color w:val="FFFFFF"/>
                <w:spacing w:val="-2"/>
                <w:sz w:val="24"/>
              </w:rPr>
              <w:t>details</w:t>
            </w:r>
          </w:p>
        </w:tc>
      </w:tr>
      <w:tr>
        <w:trPr>
          <w:trHeight w:val="897" w:hRule="atLeast"/>
        </w:trPr>
        <w:tc>
          <w:tcPr>
            <w:tcW w:w="10770" w:type="dxa"/>
            <w:gridSpan w:val="3"/>
            <w:tcBorders>
              <w:top w:val="nil"/>
              <w:left w:val="single" w:sz="2" w:space="0" w:color="000000"/>
              <w:bottom w:val="single" w:sz="2" w:space="0" w:color="000000"/>
              <w:right w:val="single" w:sz="2" w:space="0" w:color="000000"/>
            </w:tcBorders>
          </w:tcPr>
          <w:p>
            <w:pPr>
              <w:pStyle w:val="TableParagraph"/>
              <w:spacing w:line="206" w:lineRule="exact"/>
              <w:ind w:left="110"/>
              <w:rPr>
                <w:b/>
                <w:sz w:val="18"/>
              </w:rPr>
            </w:pPr>
            <w:r>
              <w:rPr>
                <w:sz w:val="18"/>
              </w:rPr>
              <w:t>Projects</w:t>
            </w:r>
            <w:r>
              <w:rPr>
                <w:spacing w:val="-5"/>
                <w:sz w:val="18"/>
              </w:rPr>
              <w:t> </w:t>
            </w:r>
            <w:r>
              <w:rPr>
                <w:sz w:val="18"/>
              </w:rPr>
              <w:t>available</w:t>
            </w:r>
            <w:r>
              <w:rPr>
                <w:spacing w:val="-5"/>
                <w:sz w:val="18"/>
              </w:rPr>
              <w:t> </w:t>
            </w:r>
            <w:r>
              <w:rPr>
                <w:sz w:val="18"/>
              </w:rPr>
              <w:t>in</w:t>
            </w:r>
            <w:r>
              <w:rPr>
                <w:spacing w:val="-5"/>
                <w:sz w:val="18"/>
              </w:rPr>
              <w:t> </w:t>
            </w:r>
            <w:r>
              <w:rPr>
                <w:sz w:val="18"/>
              </w:rPr>
              <w:t>2023-2024</w:t>
            </w:r>
            <w:r>
              <w:rPr>
                <w:spacing w:val="-5"/>
                <w:sz w:val="18"/>
              </w:rPr>
              <w:t> </w:t>
            </w:r>
            <w:r>
              <w:rPr>
                <w:sz w:val="18"/>
              </w:rPr>
              <w:t>are</w:t>
            </w:r>
            <w:r>
              <w:rPr>
                <w:spacing w:val="-5"/>
                <w:sz w:val="18"/>
              </w:rPr>
              <w:t> </w:t>
            </w:r>
            <w:r>
              <w:rPr>
                <w:sz w:val="18"/>
              </w:rPr>
              <w:t>listed</w:t>
            </w:r>
            <w:r>
              <w:rPr>
                <w:spacing w:val="-5"/>
                <w:sz w:val="18"/>
              </w:rPr>
              <w:t> </w:t>
            </w:r>
            <w:r>
              <w:rPr>
                <w:sz w:val="18"/>
              </w:rPr>
              <w:t>at</w:t>
            </w:r>
            <w:r>
              <w:rPr>
                <w:spacing w:val="-4"/>
                <w:sz w:val="18"/>
              </w:rPr>
              <w:t> </w:t>
            </w:r>
            <w:hyperlink r:id="rId7">
              <w:r>
                <w:rPr>
                  <w:b/>
                  <w:color w:val="0000FF"/>
                  <w:spacing w:val="-2"/>
                  <w:sz w:val="18"/>
                </w:rPr>
                <w:t>http://www.cepar.edu.au/opportunities/scholarships</w:t>
              </w:r>
            </w:hyperlink>
          </w:p>
          <w:p>
            <w:pPr>
              <w:pStyle w:val="TableParagraph"/>
              <w:ind w:left="110"/>
              <w:rPr>
                <w:sz w:val="18"/>
              </w:rPr>
            </w:pPr>
            <w:r>
              <w:rPr>
                <w:sz w:val="18"/>
              </w:rPr>
              <w:t>Please</w:t>
            </w:r>
            <w:r>
              <w:rPr>
                <w:spacing w:val="-2"/>
                <w:sz w:val="18"/>
              </w:rPr>
              <w:t> </w:t>
            </w:r>
            <w:r>
              <w:rPr>
                <w:sz w:val="18"/>
              </w:rPr>
              <w:t>indicate</w:t>
            </w:r>
            <w:r>
              <w:rPr>
                <w:spacing w:val="-2"/>
                <w:sz w:val="18"/>
              </w:rPr>
              <w:t> </w:t>
            </w:r>
            <w:r>
              <w:rPr>
                <w:sz w:val="18"/>
              </w:rPr>
              <w:t>below</w:t>
            </w:r>
            <w:r>
              <w:rPr>
                <w:spacing w:val="-2"/>
                <w:sz w:val="18"/>
              </w:rPr>
              <w:t> </w:t>
            </w:r>
            <w:r>
              <w:rPr>
                <w:sz w:val="18"/>
              </w:rPr>
              <w:t>the</w:t>
            </w:r>
            <w:r>
              <w:rPr>
                <w:spacing w:val="-2"/>
                <w:sz w:val="18"/>
              </w:rPr>
              <w:t> </w:t>
            </w:r>
            <w:r>
              <w:rPr>
                <w:sz w:val="18"/>
              </w:rPr>
              <w:t>name</w:t>
            </w:r>
            <w:r>
              <w:rPr>
                <w:spacing w:val="-2"/>
                <w:sz w:val="18"/>
              </w:rPr>
              <w:t> </w:t>
            </w:r>
            <w:r>
              <w:rPr>
                <w:sz w:val="18"/>
              </w:rPr>
              <w:t>of</w:t>
            </w:r>
            <w:r>
              <w:rPr>
                <w:spacing w:val="-1"/>
                <w:sz w:val="18"/>
              </w:rPr>
              <w:t> </w:t>
            </w:r>
            <w:r>
              <w:rPr>
                <w:sz w:val="18"/>
              </w:rPr>
              <w:t>the</w:t>
            </w:r>
            <w:r>
              <w:rPr>
                <w:spacing w:val="-2"/>
                <w:sz w:val="18"/>
              </w:rPr>
              <w:t> </w:t>
            </w:r>
            <w:r>
              <w:rPr>
                <w:sz w:val="18"/>
              </w:rPr>
              <w:t>project</w:t>
            </w:r>
            <w:r>
              <w:rPr>
                <w:spacing w:val="-1"/>
                <w:sz w:val="18"/>
              </w:rPr>
              <w:t> </w:t>
            </w:r>
            <w:r>
              <w:rPr>
                <w:sz w:val="18"/>
              </w:rPr>
              <w:t>you</w:t>
            </w:r>
            <w:r>
              <w:rPr>
                <w:spacing w:val="-2"/>
                <w:sz w:val="18"/>
              </w:rPr>
              <w:t> </w:t>
            </w:r>
            <w:r>
              <w:rPr>
                <w:sz w:val="18"/>
              </w:rPr>
              <w:t>are</w:t>
            </w:r>
            <w:r>
              <w:rPr>
                <w:spacing w:val="-2"/>
                <w:sz w:val="18"/>
              </w:rPr>
              <w:t> </w:t>
            </w:r>
            <w:r>
              <w:rPr>
                <w:sz w:val="18"/>
              </w:rPr>
              <w:t>interested</w:t>
            </w:r>
            <w:r>
              <w:rPr>
                <w:spacing w:val="-2"/>
                <w:sz w:val="18"/>
              </w:rPr>
              <w:t> </w:t>
            </w:r>
            <w:r>
              <w:rPr>
                <w:sz w:val="18"/>
              </w:rPr>
              <w:t>in.</w:t>
            </w:r>
            <w:r>
              <w:rPr>
                <w:spacing w:val="-1"/>
                <w:sz w:val="18"/>
              </w:rPr>
              <w:t> </w:t>
            </w:r>
            <w:r>
              <w:rPr>
                <w:sz w:val="18"/>
              </w:rPr>
              <w:t>If</w:t>
            </w:r>
            <w:r>
              <w:rPr>
                <w:spacing w:val="-1"/>
                <w:sz w:val="18"/>
              </w:rPr>
              <w:t> </w:t>
            </w:r>
            <w:r>
              <w:rPr>
                <w:sz w:val="18"/>
              </w:rPr>
              <w:t>you</w:t>
            </w:r>
            <w:r>
              <w:rPr>
                <w:spacing w:val="-2"/>
                <w:sz w:val="18"/>
              </w:rPr>
              <w:t> </w:t>
            </w:r>
            <w:r>
              <w:rPr>
                <w:sz w:val="18"/>
              </w:rPr>
              <w:t>wish</w:t>
            </w:r>
            <w:r>
              <w:rPr>
                <w:spacing w:val="-2"/>
                <w:sz w:val="18"/>
              </w:rPr>
              <w:t> </w:t>
            </w:r>
            <w:r>
              <w:rPr>
                <w:sz w:val="18"/>
              </w:rPr>
              <w:t>to</w:t>
            </w:r>
            <w:r>
              <w:rPr>
                <w:spacing w:val="-2"/>
                <w:sz w:val="18"/>
              </w:rPr>
              <w:t> </w:t>
            </w:r>
            <w:r>
              <w:rPr>
                <w:sz w:val="18"/>
              </w:rPr>
              <w:t>be</w:t>
            </w:r>
            <w:r>
              <w:rPr>
                <w:spacing w:val="-2"/>
                <w:sz w:val="18"/>
              </w:rPr>
              <w:t> </w:t>
            </w:r>
            <w:r>
              <w:rPr>
                <w:sz w:val="18"/>
              </w:rPr>
              <w:t>considered</w:t>
            </w:r>
            <w:r>
              <w:rPr>
                <w:spacing w:val="-2"/>
                <w:sz w:val="18"/>
              </w:rPr>
              <w:t> </w:t>
            </w:r>
            <w:r>
              <w:rPr>
                <w:sz w:val="18"/>
              </w:rPr>
              <w:t>for</w:t>
            </w:r>
            <w:r>
              <w:rPr>
                <w:spacing w:val="-1"/>
                <w:sz w:val="18"/>
              </w:rPr>
              <w:t> </w:t>
            </w:r>
            <w:r>
              <w:rPr>
                <w:sz w:val="18"/>
              </w:rPr>
              <w:t>more</w:t>
            </w:r>
            <w:r>
              <w:rPr>
                <w:spacing w:val="-2"/>
                <w:sz w:val="18"/>
              </w:rPr>
              <w:t> </w:t>
            </w:r>
            <w:r>
              <w:rPr>
                <w:sz w:val="18"/>
              </w:rPr>
              <w:t>than</w:t>
            </w:r>
            <w:r>
              <w:rPr>
                <w:spacing w:val="-2"/>
                <w:sz w:val="18"/>
              </w:rPr>
              <w:t> </w:t>
            </w:r>
            <w:r>
              <w:rPr>
                <w:sz w:val="18"/>
              </w:rPr>
              <w:t>one</w:t>
            </w:r>
            <w:r>
              <w:rPr>
                <w:spacing w:val="-2"/>
                <w:sz w:val="18"/>
              </w:rPr>
              <w:t> </w:t>
            </w:r>
            <w:r>
              <w:rPr>
                <w:sz w:val="18"/>
              </w:rPr>
              <w:t>project</w:t>
            </w:r>
            <w:r>
              <w:rPr>
                <w:spacing w:val="-1"/>
                <w:sz w:val="18"/>
              </w:rPr>
              <w:t> </w:t>
            </w:r>
            <w:r>
              <w:rPr>
                <w:sz w:val="18"/>
              </w:rPr>
              <w:t>please indicate additional preferences.</w:t>
            </w:r>
          </w:p>
        </w:tc>
      </w:tr>
      <w:tr>
        <w:trPr>
          <w:trHeight w:val="297" w:hRule="atLeast"/>
        </w:trPr>
        <w:tc>
          <w:tcPr>
            <w:tcW w:w="169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9071" w:type="dxa"/>
            <w:gridSpan w:val="2"/>
            <w:tcBorders>
              <w:top w:val="single" w:sz="2" w:space="0" w:color="000000"/>
              <w:left w:val="single" w:sz="2" w:space="0" w:color="000000"/>
              <w:bottom w:val="single" w:sz="2" w:space="0" w:color="000000"/>
              <w:right w:val="single" w:sz="2" w:space="0" w:color="000000"/>
            </w:tcBorders>
          </w:tcPr>
          <w:p>
            <w:pPr>
              <w:pStyle w:val="TableParagraph"/>
              <w:spacing w:line="206" w:lineRule="exact"/>
              <w:ind w:left="115"/>
              <w:rPr>
                <w:b/>
                <w:sz w:val="18"/>
              </w:rPr>
            </w:pPr>
            <w:r>
              <w:rPr>
                <w:b/>
                <w:sz w:val="18"/>
              </w:rPr>
              <w:t>Project</w:t>
            </w:r>
            <w:r>
              <w:rPr>
                <w:b/>
                <w:spacing w:val="-5"/>
                <w:sz w:val="18"/>
              </w:rPr>
              <w:t> </w:t>
            </w:r>
            <w:r>
              <w:rPr>
                <w:b/>
                <w:spacing w:val="-2"/>
                <w:sz w:val="18"/>
              </w:rPr>
              <w:t>Title</w:t>
            </w:r>
          </w:p>
        </w:tc>
      </w:tr>
      <w:tr>
        <w:trPr>
          <w:trHeight w:val="297" w:hRule="atLeast"/>
        </w:trPr>
        <w:tc>
          <w:tcPr>
            <w:tcW w:w="1699"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ind w:left="110"/>
              <w:rPr>
                <w:b/>
                <w:sz w:val="18"/>
              </w:rPr>
            </w:pPr>
            <w:r>
              <w:rPr>
                <w:b/>
                <w:sz w:val="18"/>
              </w:rPr>
              <w:t>Preference</w:t>
            </w:r>
            <w:r>
              <w:rPr>
                <w:b/>
                <w:spacing w:val="-8"/>
                <w:sz w:val="18"/>
              </w:rPr>
              <w:t> </w:t>
            </w:r>
            <w:r>
              <w:rPr>
                <w:b/>
                <w:spacing w:val="-10"/>
                <w:sz w:val="18"/>
              </w:rPr>
              <w:t>1</w:t>
            </w:r>
          </w:p>
        </w:tc>
        <w:tc>
          <w:tcPr>
            <w:tcW w:w="9071"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r>
      <w:tr>
        <w:trPr>
          <w:trHeight w:val="297" w:hRule="atLeast"/>
        </w:trPr>
        <w:tc>
          <w:tcPr>
            <w:tcW w:w="1699"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ind w:left="110"/>
              <w:rPr>
                <w:b/>
                <w:sz w:val="18"/>
              </w:rPr>
            </w:pPr>
            <w:r>
              <w:rPr>
                <w:b/>
                <w:sz w:val="18"/>
              </w:rPr>
              <w:t>Preference</w:t>
            </w:r>
            <w:r>
              <w:rPr>
                <w:b/>
                <w:spacing w:val="-8"/>
                <w:sz w:val="18"/>
              </w:rPr>
              <w:t> </w:t>
            </w:r>
            <w:r>
              <w:rPr>
                <w:b/>
                <w:spacing w:val="-10"/>
                <w:sz w:val="18"/>
              </w:rPr>
              <w:t>2</w:t>
            </w:r>
          </w:p>
        </w:tc>
        <w:tc>
          <w:tcPr>
            <w:tcW w:w="9071"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r>
      <w:tr>
        <w:trPr>
          <w:trHeight w:val="297" w:hRule="atLeast"/>
        </w:trPr>
        <w:tc>
          <w:tcPr>
            <w:tcW w:w="1699"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ind w:left="110"/>
              <w:rPr>
                <w:b/>
                <w:sz w:val="18"/>
              </w:rPr>
            </w:pPr>
            <w:r>
              <w:rPr>
                <w:b/>
                <w:sz w:val="18"/>
              </w:rPr>
              <w:t>Preference</w:t>
            </w:r>
            <w:r>
              <w:rPr>
                <w:b/>
                <w:spacing w:val="-8"/>
                <w:sz w:val="18"/>
              </w:rPr>
              <w:t> </w:t>
            </w:r>
            <w:r>
              <w:rPr>
                <w:b/>
                <w:spacing w:val="-10"/>
                <w:sz w:val="18"/>
              </w:rPr>
              <w:t>3</w:t>
            </w:r>
          </w:p>
        </w:tc>
        <w:tc>
          <w:tcPr>
            <w:tcW w:w="9071"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r>
      <w:tr>
        <w:trPr>
          <w:trHeight w:val="302" w:hRule="atLeast"/>
        </w:trPr>
        <w:tc>
          <w:tcPr>
            <w:tcW w:w="169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9071"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r>
      <w:tr>
        <w:trPr>
          <w:trHeight w:val="297" w:hRule="atLeast"/>
        </w:trPr>
        <w:tc>
          <w:tcPr>
            <w:tcW w:w="169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9071"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r>
      <w:tr>
        <w:trPr>
          <w:trHeight w:val="292" w:hRule="atLeast"/>
        </w:trPr>
        <w:tc>
          <w:tcPr>
            <w:tcW w:w="1699" w:type="dxa"/>
            <w:tcBorders>
              <w:top w:val="single" w:sz="2" w:space="0" w:color="000000"/>
              <w:left w:val="single" w:sz="2" w:space="0" w:color="000000"/>
              <w:right w:val="single" w:sz="2" w:space="0" w:color="000000"/>
            </w:tcBorders>
          </w:tcPr>
          <w:p>
            <w:pPr>
              <w:pStyle w:val="TableParagraph"/>
              <w:rPr>
                <w:rFonts w:ascii="Times New Roman"/>
                <w:sz w:val="18"/>
              </w:rPr>
            </w:pPr>
          </w:p>
        </w:tc>
        <w:tc>
          <w:tcPr>
            <w:tcW w:w="9071" w:type="dxa"/>
            <w:gridSpan w:val="2"/>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537" w:hRule="atLeast"/>
        </w:trPr>
        <w:tc>
          <w:tcPr>
            <w:tcW w:w="10770" w:type="dxa"/>
            <w:gridSpan w:val="3"/>
            <w:tcBorders>
              <w:top w:val="nil"/>
              <w:left w:val="single" w:sz="2" w:space="0" w:color="000000"/>
              <w:bottom w:val="nil"/>
              <w:right w:val="single" w:sz="2" w:space="0" w:color="000000"/>
            </w:tcBorders>
            <w:shd w:val="clear" w:color="auto" w:fill="000000"/>
          </w:tcPr>
          <w:p>
            <w:pPr>
              <w:pStyle w:val="TableParagraph"/>
              <w:spacing w:before="5"/>
              <w:ind w:left="110"/>
              <w:rPr>
                <w:b/>
                <w:sz w:val="24"/>
              </w:rPr>
            </w:pPr>
            <w:r>
              <w:rPr>
                <w:b/>
                <w:color w:val="FFFFFF"/>
                <w:sz w:val="24"/>
              </w:rPr>
              <w:t>3.</w:t>
            </w:r>
            <w:r>
              <w:rPr>
                <w:b/>
                <w:color w:val="FFFFFF"/>
                <w:spacing w:val="-1"/>
                <w:sz w:val="24"/>
              </w:rPr>
              <w:t> </w:t>
            </w:r>
            <w:r>
              <w:rPr>
                <w:b/>
                <w:color w:val="FFFFFF"/>
                <w:spacing w:val="-2"/>
                <w:sz w:val="24"/>
              </w:rPr>
              <w:t>Statement</w:t>
            </w:r>
          </w:p>
        </w:tc>
      </w:tr>
      <w:tr>
        <w:trPr>
          <w:trHeight w:val="2068" w:hRule="atLeast"/>
        </w:trPr>
        <w:tc>
          <w:tcPr>
            <w:tcW w:w="10770" w:type="dxa"/>
            <w:gridSpan w:val="3"/>
            <w:tcBorders>
              <w:top w:val="nil"/>
              <w:left w:val="single" w:sz="2" w:space="0" w:color="000000"/>
              <w:bottom w:val="single" w:sz="2" w:space="0" w:color="000000"/>
              <w:right w:val="single" w:sz="2" w:space="0" w:color="000000"/>
            </w:tcBorders>
          </w:tcPr>
          <w:p>
            <w:pPr>
              <w:pStyle w:val="TableParagraph"/>
              <w:spacing w:line="206" w:lineRule="exact"/>
              <w:ind w:left="110"/>
              <w:rPr>
                <w:sz w:val="18"/>
              </w:rPr>
            </w:pPr>
            <w:r>
              <w:rPr>
                <w:sz w:val="18"/>
              </w:rPr>
              <w:t>Please</w:t>
            </w:r>
            <w:r>
              <w:rPr>
                <w:spacing w:val="-6"/>
                <w:sz w:val="18"/>
              </w:rPr>
              <w:t> </w:t>
            </w:r>
            <w:r>
              <w:rPr>
                <w:sz w:val="18"/>
              </w:rPr>
              <w:t>provide</w:t>
            </w:r>
            <w:r>
              <w:rPr>
                <w:spacing w:val="-5"/>
                <w:sz w:val="18"/>
              </w:rPr>
              <w:t> </w:t>
            </w:r>
            <w:r>
              <w:rPr>
                <w:sz w:val="18"/>
              </w:rPr>
              <w:t>a</w:t>
            </w:r>
            <w:r>
              <w:rPr>
                <w:spacing w:val="-5"/>
                <w:sz w:val="18"/>
              </w:rPr>
              <w:t> </w:t>
            </w:r>
            <w:r>
              <w:rPr>
                <w:sz w:val="18"/>
              </w:rPr>
              <w:t>statement</w:t>
            </w:r>
            <w:r>
              <w:rPr>
                <w:spacing w:val="-4"/>
                <w:sz w:val="18"/>
              </w:rPr>
              <w:t> </w:t>
            </w:r>
            <w:r>
              <w:rPr>
                <w:sz w:val="18"/>
              </w:rPr>
              <w:t>outlining</w:t>
            </w:r>
            <w:r>
              <w:rPr>
                <w:spacing w:val="-6"/>
                <w:sz w:val="18"/>
              </w:rPr>
              <w:t> </w:t>
            </w:r>
            <w:r>
              <w:rPr>
                <w:sz w:val="18"/>
              </w:rPr>
              <w:t>your</w:t>
            </w:r>
            <w:r>
              <w:rPr>
                <w:spacing w:val="-4"/>
                <w:sz w:val="18"/>
              </w:rPr>
              <w:t> </w:t>
            </w:r>
            <w:r>
              <w:rPr>
                <w:sz w:val="18"/>
              </w:rPr>
              <w:t>reasons</w:t>
            </w:r>
            <w:r>
              <w:rPr>
                <w:spacing w:val="-5"/>
                <w:sz w:val="18"/>
              </w:rPr>
              <w:t> </w:t>
            </w:r>
            <w:r>
              <w:rPr>
                <w:sz w:val="18"/>
              </w:rPr>
              <w:t>for</w:t>
            </w:r>
            <w:r>
              <w:rPr>
                <w:spacing w:val="-4"/>
                <w:sz w:val="18"/>
              </w:rPr>
              <w:t> </w:t>
            </w:r>
            <w:r>
              <w:rPr>
                <w:sz w:val="18"/>
              </w:rPr>
              <w:t>wishing</w:t>
            </w:r>
            <w:r>
              <w:rPr>
                <w:spacing w:val="-6"/>
                <w:sz w:val="18"/>
              </w:rPr>
              <w:t> </w:t>
            </w:r>
            <w:r>
              <w:rPr>
                <w:sz w:val="18"/>
              </w:rPr>
              <w:t>to</w:t>
            </w:r>
            <w:r>
              <w:rPr>
                <w:spacing w:val="-5"/>
                <w:sz w:val="18"/>
              </w:rPr>
              <w:t> </w:t>
            </w:r>
            <w:r>
              <w:rPr>
                <w:sz w:val="18"/>
              </w:rPr>
              <w:t>undertake</w:t>
            </w:r>
            <w:r>
              <w:rPr>
                <w:spacing w:val="-5"/>
                <w:sz w:val="18"/>
              </w:rPr>
              <w:t> </w:t>
            </w:r>
            <w:r>
              <w:rPr>
                <w:sz w:val="18"/>
              </w:rPr>
              <w:t>the</w:t>
            </w:r>
            <w:r>
              <w:rPr>
                <w:spacing w:val="-5"/>
                <w:sz w:val="18"/>
              </w:rPr>
              <w:t> </w:t>
            </w:r>
            <w:r>
              <w:rPr>
                <w:sz w:val="18"/>
              </w:rPr>
              <w:t>Summer</w:t>
            </w:r>
            <w:r>
              <w:rPr>
                <w:spacing w:val="-5"/>
                <w:sz w:val="18"/>
              </w:rPr>
              <w:t> </w:t>
            </w:r>
            <w:r>
              <w:rPr>
                <w:spacing w:val="-2"/>
                <w:sz w:val="18"/>
              </w:rPr>
              <w:t>Program.</w:t>
            </w:r>
          </w:p>
        </w:tc>
      </w:tr>
    </w:tbl>
    <w:p>
      <w:pPr>
        <w:spacing w:after="0" w:line="206" w:lineRule="exact"/>
        <w:rPr>
          <w:sz w:val="18"/>
        </w:rPr>
        <w:sectPr>
          <w:type w:val="continuous"/>
          <w:pgSz w:w="12240" w:h="15840"/>
          <w:pgMar w:top="240" w:bottom="781" w:left="760" w:right="460"/>
        </w:sectPr>
      </w:pPr>
    </w:p>
    <w:tbl>
      <w:tblPr>
        <w:tblW w:w="0" w:type="auto"/>
        <w:jc w:val="left"/>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771"/>
      </w:tblGrid>
      <w:tr>
        <w:trPr>
          <w:trHeight w:val="254" w:hRule="atLeast"/>
        </w:trPr>
        <w:tc>
          <w:tcPr>
            <w:tcW w:w="10771" w:type="dxa"/>
            <w:tcBorders>
              <w:bottom w:val="nil"/>
            </w:tcBorders>
          </w:tcPr>
          <w:p>
            <w:pPr>
              <w:pStyle w:val="TableParagraph"/>
              <w:rPr>
                <w:rFonts w:ascii="Times New Roman"/>
                <w:sz w:val="18"/>
              </w:rPr>
            </w:pPr>
          </w:p>
        </w:tc>
      </w:tr>
      <w:tr>
        <w:trPr>
          <w:trHeight w:val="489" w:hRule="atLeast"/>
        </w:trPr>
        <w:tc>
          <w:tcPr>
            <w:tcW w:w="10771" w:type="dxa"/>
            <w:tcBorders>
              <w:top w:val="nil"/>
              <w:bottom w:val="nil"/>
            </w:tcBorders>
            <w:shd w:val="clear" w:color="auto" w:fill="000000"/>
          </w:tcPr>
          <w:p>
            <w:pPr>
              <w:pStyle w:val="TableParagraph"/>
              <w:spacing w:before="5"/>
              <w:ind w:left="107"/>
              <w:rPr>
                <w:b/>
                <w:sz w:val="24"/>
              </w:rPr>
            </w:pPr>
            <w:r>
              <w:rPr>
                <w:b/>
                <w:color w:val="FFFFFF"/>
                <w:sz w:val="22"/>
              </w:rPr>
              <w:t>4</w:t>
            </w:r>
            <w:r>
              <w:rPr>
                <w:b/>
                <w:color w:val="FFFFFF"/>
                <w:sz w:val="24"/>
              </w:rPr>
              <w:t>.</w:t>
            </w:r>
            <w:r>
              <w:rPr>
                <w:b/>
                <w:color w:val="FFFFFF"/>
                <w:spacing w:val="-3"/>
                <w:sz w:val="24"/>
              </w:rPr>
              <w:t> </w:t>
            </w:r>
            <w:r>
              <w:rPr>
                <w:b/>
                <w:color w:val="FFFFFF"/>
                <w:sz w:val="24"/>
              </w:rPr>
              <w:t>Applicant’s</w:t>
            </w:r>
            <w:r>
              <w:rPr>
                <w:b/>
                <w:color w:val="FFFFFF"/>
                <w:spacing w:val="-1"/>
                <w:sz w:val="24"/>
              </w:rPr>
              <w:t> </w:t>
            </w:r>
            <w:r>
              <w:rPr>
                <w:b/>
                <w:color w:val="FFFFFF"/>
                <w:spacing w:val="-2"/>
                <w:sz w:val="24"/>
              </w:rPr>
              <w:t>declaration</w:t>
            </w:r>
          </w:p>
        </w:tc>
      </w:tr>
      <w:tr>
        <w:trPr>
          <w:trHeight w:val="2255" w:hRule="atLeast"/>
        </w:trPr>
        <w:tc>
          <w:tcPr>
            <w:tcW w:w="10771" w:type="dxa"/>
            <w:tcBorders>
              <w:top w:val="nil"/>
              <w:bottom w:val="nil"/>
            </w:tcBorders>
          </w:tcPr>
          <w:p>
            <w:pPr>
              <w:pStyle w:val="TableParagraph"/>
              <w:spacing w:line="206" w:lineRule="exact"/>
              <w:ind w:left="107"/>
              <w:rPr>
                <w:sz w:val="18"/>
              </w:rPr>
            </w:pPr>
            <w:r>
              <w:rPr>
                <w:sz w:val="18"/>
              </w:rPr>
              <w:t>By</w:t>
            </w:r>
            <w:r>
              <w:rPr>
                <w:spacing w:val="-5"/>
                <w:sz w:val="18"/>
              </w:rPr>
              <w:t> </w:t>
            </w:r>
            <w:r>
              <w:rPr>
                <w:sz w:val="18"/>
              </w:rPr>
              <w:t>submitting</w:t>
            </w:r>
            <w:r>
              <w:rPr>
                <w:spacing w:val="-5"/>
                <w:sz w:val="18"/>
              </w:rPr>
              <w:t> </w:t>
            </w:r>
            <w:r>
              <w:rPr>
                <w:sz w:val="18"/>
              </w:rPr>
              <w:t>this</w:t>
            </w:r>
            <w:r>
              <w:rPr>
                <w:spacing w:val="-4"/>
                <w:sz w:val="18"/>
              </w:rPr>
              <w:t> </w:t>
            </w:r>
            <w:r>
              <w:rPr>
                <w:sz w:val="18"/>
              </w:rPr>
              <w:t>application</w:t>
            </w:r>
            <w:r>
              <w:rPr>
                <w:spacing w:val="-5"/>
                <w:sz w:val="18"/>
              </w:rPr>
              <w:t> </w:t>
            </w:r>
            <w:r>
              <w:rPr>
                <w:sz w:val="18"/>
              </w:rPr>
              <w:t>I</w:t>
            </w:r>
            <w:r>
              <w:rPr>
                <w:spacing w:val="-4"/>
                <w:sz w:val="18"/>
              </w:rPr>
              <w:t> </w:t>
            </w:r>
            <w:r>
              <w:rPr>
                <w:sz w:val="18"/>
              </w:rPr>
              <w:t>am</w:t>
            </w:r>
            <w:r>
              <w:rPr>
                <w:spacing w:val="-5"/>
                <w:sz w:val="18"/>
              </w:rPr>
              <w:t> </w:t>
            </w:r>
            <w:r>
              <w:rPr>
                <w:sz w:val="18"/>
              </w:rPr>
              <w:t>declaring</w:t>
            </w:r>
            <w:r>
              <w:rPr>
                <w:spacing w:val="-5"/>
                <w:sz w:val="18"/>
              </w:rPr>
              <w:t> </w:t>
            </w:r>
            <w:r>
              <w:rPr>
                <w:sz w:val="18"/>
              </w:rPr>
              <w:t>that</w:t>
            </w:r>
            <w:r>
              <w:rPr>
                <w:spacing w:val="-3"/>
                <w:sz w:val="18"/>
              </w:rPr>
              <w:t> </w:t>
            </w:r>
            <w:r>
              <w:rPr>
                <w:spacing w:val="-5"/>
                <w:sz w:val="18"/>
              </w:rPr>
              <w:t>I:</w:t>
            </w:r>
          </w:p>
          <w:p>
            <w:pPr>
              <w:pStyle w:val="TableParagraph"/>
              <w:spacing w:before="3"/>
              <w:rPr>
                <w:b/>
                <w:sz w:val="18"/>
              </w:rPr>
            </w:pPr>
          </w:p>
          <w:p>
            <w:pPr>
              <w:pStyle w:val="TableParagraph"/>
              <w:ind w:left="364" w:right="5419"/>
              <w:rPr>
                <w:sz w:val="18"/>
              </w:rPr>
            </w:pPr>
            <w:r>
              <w:rPr/>
              <mc:AlternateContent>
                <mc:Choice Requires="wps">
                  <w:drawing>
                    <wp:anchor distT="0" distB="0" distL="0" distR="0" allowOverlap="1" layoutInCell="1" locked="0" behindDoc="1" simplePos="0" relativeHeight="487499776">
                      <wp:simplePos x="0" y="0"/>
                      <wp:positionH relativeFrom="column">
                        <wp:posOffset>76199</wp:posOffset>
                      </wp:positionH>
                      <wp:positionV relativeFrom="paragraph">
                        <wp:posOffset>8152</wp:posOffset>
                      </wp:positionV>
                      <wp:extent cx="113030" cy="37528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13030" cy="375285"/>
                                <a:chExt cx="113030" cy="375285"/>
                              </a:xfrm>
                            </wpg:grpSpPr>
                            <wps:wsp>
                              <wps:cNvPr id="3" name="Graphic 3"/>
                              <wps:cNvSpPr/>
                              <wps:spPr>
                                <a:xfrm>
                                  <a:off x="4571" y="4571"/>
                                  <a:ext cx="104139" cy="365760"/>
                                </a:xfrm>
                                <a:custGeom>
                                  <a:avLst/>
                                  <a:gdLst/>
                                  <a:ahLst/>
                                  <a:cxnLst/>
                                  <a:rect l="l" t="t" r="r" b="b"/>
                                  <a:pathLst>
                                    <a:path w="104139" h="365760">
                                      <a:moveTo>
                                        <a:pt x="0" y="0"/>
                                      </a:moveTo>
                                      <a:lnTo>
                                        <a:pt x="103631" y="0"/>
                                      </a:lnTo>
                                      <a:lnTo>
                                        <a:pt x="103631" y="103631"/>
                                      </a:lnTo>
                                      <a:lnTo>
                                        <a:pt x="0" y="103631"/>
                                      </a:lnTo>
                                      <a:lnTo>
                                        <a:pt x="0" y="0"/>
                                      </a:lnTo>
                                      <a:close/>
                                    </a:path>
                                    <a:path w="104139" h="365760">
                                      <a:moveTo>
                                        <a:pt x="0" y="131063"/>
                                      </a:moveTo>
                                      <a:lnTo>
                                        <a:pt x="103631" y="131063"/>
                                      </a:lnTo>
                                      <a:lnTo>
                                        <a:pt x="103631" y="234695"/>
                                      </a:lnTo>
                                      <a:lnTo>
                                        <a:pt x="0" y="234695"/>
                                      </a:lnTo>
                                      <a:lnTo>
                                        <a:pt x="0" y="131063"/>
                                      </a:lnTo>
                                      <a:close/>
                                    </a:path>
                                    <a:path w="104139" h="365760">
                                      <a:moveTo>
                                        <a:pt x="0" y="262127"/>
                                      </a:moveTo>
                                      <a:lnTo>
                                        <a:pt x="103631" y="262127"/>
                                      </a:lnTo>
                                      <a:lnTo>
                                        <a:pt x="103631" y="365759"/>
                                      </a:lnTo>
                                      <a:lnTo>
                                        <a:pt x="0" y="365759"/>
                                      </a:lnTo>
                                      <a:lnTo>
                                        <a:pt x="0" y="262127"/>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641921pt;width:8.9pt;height:29.55pt;mso-position-horizontal-relative:column;mso-position-vertical-relative:paragraph;z-index:-15816704" id="docshapegroup1" coordorigin="120,13" coordsize="178,591">
                      <v:shape style="position:absolute;left:127;top:20;width:164;height:576" id="docshape2" coordorigin="127,20" coordsize="164,576" path="m127,20l290,20,290,183,127,183,127,20xm127,226l290,226,290,390,127,390,127,226xm127,433l290,433,290,596,127,596,127,433xe" filled="false" stroked="true" strokeweight=".72pt" strokecolor="#000000">
                        <v:path arrowok="t"/>
                        <v:stroke dashstyle="solid"/>
                      </v:shape>
                      <w10:wrap type="none"/>
                    </v:group>
                  </w:pict>
                </mc:Fallback>
              </mc:AlternateContent>
            </w:r>
            <w:r>
              <w:rPr>
                <w:sz w:val="18"/>
              </w:rPr>
              <w:t>Have answered all questions on this form truthfully. Understand</w:t>
            </w:r>
            <w:r>
              <w:rPr>
                <w:spacing w:val="-7"/>
                <w:sz w:val="18"/>
              </w:rPr>
              <w:t> </w:t>
            </w:r>
            <w:r>
              <w:rPr>
                <w:sz w:val="18"/>
              </w:rPr>
              <w:t>the</w:t>
            </w:r>
            <w:r>
              <w:rPr>
                <w:spacing w:val="-7"/>
                <w:sz w:val="18"/>
              </w:rPr>
              <w:t> </w:t>
            </w:r>
            <w:r>
              <w:rPr>
                <w:sz w:val="18"/>
              </w:rPr>
              <w:t>eligibility</w:t>
            </w:r>
            <w:r>
              <w:rPr>
                <w:spacing w:val="-7"/>
                <w:sz w:val="18"/>
              </w:rPr>
              <w:t> </w:t>
            </w:r>
            <w:r>
              <w:rPr>
                <w:sz w:val="18"/>
              </w:rPr>
              <w:t>criteria</w:t>
            </w:r>
            <w:r>
              <w:rPr>
                <w:spacing w:val="-7"/>
                <w:sz w:val="18"/>
              </w:rPr>
              <w:t> </w:t>
            </w:r>
            <w:r>
              <w:rPr>
                <w:sz w:val="18"/>
              </w:rPr>
              <w:t>for</w:t>
            </w:r>
            <w:r>
              <w:rPr>
                <w:spacing w:val="-6"/>
                <w:sz w:val="18"/>
              </w:rPr>
              <w:t> </w:t>
            </w:r>
            <w:r>
              <w:rPr>
                <w:sz w:val="18"/>
              </w:rPr>
              <w:t>this</w:t>
            </w:r>
            <w:r>
              <w:rPr>
                <w:spacing w:val="-7"/>
                <w:sz w:val="18"/>
              </w:rPr>
              <w:t> </w:t>
            </w:r>
            <w:r>
              <w:rPr>
                <w:sz w:val="18"/>
              </w:rPr>
              <w:t>scholarship.</w:t>
            </w:r>
          </w:p>
          <w:p>
            <w:pPr>
              <w:pStyle w:val="TableParagraph"/>
              <w:spacing w:line="206" w:lineRule="exact"/>
              <w:ind w:left="364"/>
              <w:rPr>
                <w:sz w:val="18"/>
              </w:rPr>
            </w:pPr>
            <w:r>
              <w:rPr>
                <w:sz w:val="18"/>
              </w:rPr>
              <w:t>Agree</w:t>
            </w:r>
            <w:r>
              <w:rPr>
                <w:spacing w:val="-6"/>
                <w:sz w:val="18"/>
              </w:rPr>
              <w:t> </w:t>
            </w:r>
            <w:r>
              <w:rPr>
                <w:sz w:val="18"/>
              </w:rPr>
              <w:t>to</w:t>
            </w:r>
            <w:r>
              <w:rPr>
                <w:spacing w:val="-5"/>
                <w:sz w:val="18"/>
              </w:rPr>
              <w:t> </w:t>
            </w:r>
            <w:r>
              <w:rPr>
                <w:sz w:val="18"/>
              </w:rPr>
              <w:t>acknowledge</w:t>
            </w:r>
            <w:r>
              <w:rPr>
                <w:spacing w:val="-5"/>
                <w:sz w:val="18"/>
              </w:rPr>
              <w:t> </w:t>
            </w:r>
            <w:r>
              <w:rPr>
                <w:sz w:val="18"/>
              </w:rPr>
              <w:t>the</w:t>
            </w:r>
            <w:r>
              <w:rPr>
                <w:spacing w:val="-5"/>
                <w:sz w:val="18"/>
              </w:rPr>
              <w:t> </w:t>
            </w:r>
            <w:r>
              <w:rPr>
                <w:sz w:val="18"/>
              </w:rPr>
              <w:t>ARC’s</w:t>
            </w:r>
            <w:r>
              <w:rPr>
                <w:spacing w:val="-5"/>
                <w:sz w:val="18"/>
              </w:rPr>
              <w:t> </w:t>
            </w:r>
            <w:r>
              <w:rPr>
                <w:sz w:val="18"/>
              </w:rPr>
              <w:t>support</w:t>
            </w:r>
            <w:r>
              <w:rPr>
                <w:spacing w:val="-4"/>
                <w:sz w:val="18"/>
              </w:rPr>
              <w:t> </w:t>
            </w:r>
            <w:r>
              <w:rPr>
                <w:sz w:val="18"/>
              </w:rPr>
              <w:t>in</w:t>
            </w:r>
            <w:r>
              <w:rPr>
                <w:spacing w:val="-5"/>
                <w:sz w:val="18"/>
              </w:rPr>
              <w:t> </w:t>
            </w:r>
            <w:r>
              <w:rPr>
                <w:sz w:val="18"/>
              </w:rPr>
              <w:t>any</w:t>
            </w:r>
            <w:r>
              <w:rPr>
                <w:spacing w:val="-5"/>
                <w:sz w:val="18"/>
              </w:rPr>
              <w:t> </w:t>
            </w:r>
            <w:r>
              <w:rPr>
                <w:sz w:val="18"/>
              </w:rPr>
              <w:t>material</w:t>
            </w:r>
            <w:r>
              <w:rPr>
                <w:spacing w:val="-4"/>
                <w:sz w:val="18"/>
              </w:rPr>
              <w:t> </w:t>
            </w:r>
            <w:r>
              <w:rPr>
                <w:sz w:val="18"/>
              </w:rPr>
              <w:t>related</w:t>
            </w:r>
            <w:r>
              <w:rPr>
                <w:spacing w:val="-5"/>
                <w:sz w:val="18"/>
              </w:rPr>
              <w:t> </w:t>
            </w:r>
            <w:r>
              <w:rPr>
                <w:sz w:val="18"/>
              </w:rPr>
              <w:t>to</w:t>
            </w:r>
            <w:r>
              <w:rPr>
                <w:spacing w:val="-5"/>
                <w:sz w:val="18"/>
              </w:rPr>
              <w:t> </w:t>
            </w:r>
            <w:r>
              <w:rPr>
                <w:sz w:val="18"/>
              </w:rPr>
              <w:t>their</w:t>
            </w:r>
            <w:r>
              <w:rPr>
                <w:spacing w:val="-4"/>
                <w:sz w:val="18"/>
              </w:rPr>
              <w:t> </w:t>
            </w:r>
            <w:r>
              <w:rPr>
                <w:sz w:val="18"/>
              </w:rPr>
              <w:t>research.</w:t>
            </w:r>
            <w:r>
              <w:rPr>
                <w:spacing w:val="-4"/>
                <w:sz w:val="18"/>
              </w:rPr>
              <w:t> </w:t>
            </w:r>
            <w:r>
              <w:rPr>
                <w:sz w:val="18"/>
              </w:rPr>
              <w:t>An</w:t>
            </w:r>
            <w:r>
              <w:rPr>
                <w:spacing w:val="-5"/>
                <w:sz w:val="18"/>
              </w:rPr>
              <w:t> </w:t>
            </w:r>
            <w:r>
              <w:rPr>
                <w:sz w:val="18"/>
              </w:rPr>
              <w:t>acceptable</w:t>
            </w:r>
            <w:r>
              <w:rPr>
                <w:spacing w:val="-6"/>
                <w:sz w:val="18"/>
              </w:rPr>
              <w:t> </w:t>
            </w:r>
            <w:r>
              <w:rPr>
                <w:sz w:val="18"/>
              </w:rPr>
              <w:t>form</w:t>
            </w:r>
            <w:r>
              <w:rPr>
                <w:spacing w:val="-5"/>
                <w:sz w:val="18"/>
              </w:rPr>
              <w:t> </w:t>
            </w:r>
            <w:r>
              <w:rPr>
                <w:sz w:val="18"/>
              </w:rPr>
              <w:t>of</w:t>
            </w:r>
            <w:r>
              <w:rPr>
                <w:spacing w:val="-4"/>
                <w:sz w:val="18"/>
              </w:rPr>
              <w:t> </w:t>
            </w:r>
            <w:r>
              <w:rPr>
                <w:sz w:val="18"/>
              </w:rPr>
              <w:t>acknowledgement</w:t>
            </w:r>
            <w:r>
              <w:rPr>
                <w:spacing w:val="-4"/>
                <w:sz w:val="18"/>
              </w:rPr>
              <w:t> </w:t>
            </w:r>
            <w:r>
              <w:rPr>
                <w:spacing w:val="-5"/>
                <w:sz w:val="18"/>
              </w:rPr>
              <w:t>is:</w:t>
            </w:r>
          </w:p>
          <w:p>
            <w:pPr>
              <w:pStyle w:val="TableParagraph"/>
              <w:ind w:left="107" w:right="656"/>
              <w:rPr>
                <w:i/>
                <w:sz w:val="18"/>
              </w:rPr>
            </w:pPr>
            <w:r>
              <w:rPr>
                <w:i/>
                <w:sz w:val="18"/>
              </w:rPr>
              <w:t>“This</w:t>
            </w:r>
            <w:r>
              <w:rPr>
                <w:i/>
                <w:spacing w:val="-3"/>
                <w:sz w:val="18"/>
              </w:rPr>
              <w:t> </w:t>
            </w:r>
            <w:r>
              <w:rPr>
                <w:i/>
                <w:sz w:val="18"/>
              </w:rPr>
              <w:t>research</w:t>
            </w:r>
            <w:r>
              <w:rPr>
                <w:i/>
                <w:spacing w:val="-3"/>
                <w:sz w:val="18"/>
              </w:rPr>
              <w:t> </w:t>
            </w:r>
            <w:r>
              <w:rPr>
                <w:i/>
                <w:sz w:val="18"/>
              </w:rPr>
              <w:t>was</w:t>
            </w:r>
            <w:r>
              <w:rPr>
                <w:i/>
                <w:spacing w:val="-3"/>
                <w:sz w:val="18"/>
              </w:rPr>
              <w:t> </w:t>
            </w:r>
            <w:r>
              <w:rPr>
                <w:i/>
                <w:sz w:val="18"/>
              </w:rPr>
              <w:t>supported</w:t>
            </w:r>
            <w:r>
              <w:rPr>
                <w:i/>
                <w:spacing w:val="-3"/>
                <w:sz w:val="18"/>
              </w:rPr>
              <w:t> </w:t>
            </w:r>
            <w:r>
              <w:rPr>
                <w:i/>
                <w:sz w:val="18"/>
              </w:rPr>
              <w:t>by</w:t>
            </w:r>
            <w:r>
              <w:rPr>
                <w:i/>
                <w:spacing w:val="-3"/>
                <w:sz w:val="18"/>
              </w:rPr>
              <w:t> </w:t>
            </w:r>
            <w:r>
              <w:rPr>
                <w:i/>
                <w:sz w:val="18"/>
              </w:rPr>
              <w:t>the</w:t>
            </w:r>
            <w:r>
              <w:rPr>
                <w:i/>
                <w:spacing w:val="-3"/>
                <w:sz w:val="18"/>
              </w:rPr>
              <w:t> </w:t>
            </w:r>
            <w:r>
              <w:rPr>
                <w:i/>
                <w:sz w:val="18"/>
              </w:rPr>
              <w:t>Australian</w:t>
            </w:r>
            <w:r>
              <w:rPr>
                <w:i/>
                <w:spacing w:val="-3"/>
                <w:sz w:val="18"/>
              </w:rPr>
              <w:t> </w:t>
            </w:r>
            <w:r>
              <w:rPr>
                <w:i/>
                <w:sz w:val="18"/>
              </w:rPr>
              <w:t>Research</w:t>
            </w:r>
            <w:r>
              <w:rPr>
                <w:i/>
                <w:spacing w:val="-3"/>
                <w:sz w:val="18"/>
              </w:rPr>
              <w:t> </w:t>
            </w:r>
            <w:r>
              <w:rPr>
                <w:i/>
                <w:sz w:val="18"/>
              </w:rPr>
              <w:t>Council</w:t>
            </w:r>
            <w:r>
              <w:rPr>
                <w:i/>
                <w:spacing w:val="-2"/>
                <w:sz w:val="18"/>
              </w:rPr>
              <w:t> </w:t>
            </w:r>
            <w:r>
              <w:rPr>
                <w:i/>
                <w:sz w:val="18"/>
              </w:rPr>
              <w:t>Centre</w:t>
            </w:r>
            <w:r>
              <w:rPr>
                <w:i/>
                <w:spacing w:val="-3"/>
                <w:sz w:val="18"/>
              </w:rPr>
              <w:t> </w:t>
            </w:r>
            <w:r>
              <w:rPr>
                <w:i/>
                <w:sz w:val="18"/>
              </w:rPr>
              <w:t>of</w:t>
            </w:r>
            <w:r>
              <w:rPr>
                <w:i/>
                <w:spacing w:val="-2"/>
                <w:sz w:val="18"/>
              </w:rPr>
              <w:t> </w:t>
            </w:r>
            <w:r>
              <w:rPr>
                <w:i/>
                <w:sz w:val="18"/>
              </w:rPr>
              <w:t>Excellence</w:t>
            </w:r>
            <w:r>
              <w:rPr>
                <w:i/>
                <w:spacing w:val="-3"/>
                <w:sz w:val="18"/>
              </w:rPr>
              <w:t> </w:t>
            </w:r>
            <w:r>
              <w:rPr>
                <w:i/>
                <w:sz w:val="18"/>
              </w:rPr>
              <w:t>in</w:t>
            </w:r>
            <w:r>
              <w:rPr>
                <w:i/>
                <w:spacing w:val="-3"/>
                <w:sz w:val="18"/>
              </w:rPr>
              <w:t> </w:t>
            </w:r>
            <w:r>
              <w:rPr>
                <w:i/>
                <w:sz w:val="18"/>
              </w:rPr>
              <w:t>Population</w:t>
            </w:r>
            <w:r>
              <w:rPr>
                <w:i/>
                <w:spacing w:val="-3"/>
                <w:sz w:val="18"/>
              </w:rPr>
              <w:t> </w:t>
            </w:r>
            <w:r>
              <w:rPr>
                <w:i/>
                <w:sz w:val="18"/>
              </w:rPr>
              <w:t>Ageing</w:t>
            </w:r>
            <w:r>
              <w:rPr>
                <w:i/>
                <w:spacing w:val="-3"/>
                <w:sz w:val="18"/>
              </w:rPr>
              <w:t> </w:t>
            </w:r>
            <w:r>
              <w:rPr>
                <w:i/>
                <w:sz w:val="18"/>
              </w:rPr>
              <w:t>Research</w:t>
            </w:r>
            <w:r>
              <w:rPr>
                <w:i/>
                <w:sz w:val="18"/>
              </w:rPr>
              <w:t> (project number CE170100005).”</w:t>
            </w:r>
          </w:p>
          <w:p>
            <w:pPr>
              <w:pStyle w:val="TableParagraph"/>
              <w:spacing w:line="206" w:lineRule="exact"/>
              <w:ind w:left="107"/>
              <w:rPr>
                <w:sz w:val="18"/>
              </w:rPr>
            </w:pPr>
            <w:r>
              <w:rPr>
                <w:sz w:val="18"/>
              </w:rPr>
              <w:t>Full</w:t>
            </w:r>
            <w:r>
              <w:rPr>
                <w:spacing w:val="-4"/>
                <w:sz w:val="18"/>
              </w:rPr>
              <w:t> </w:t>
            </w:r>
            <w:r>
              <w:rPr>
                <w:sz w:val="18"/>
              </w:rPr>
              <w:t>Name</w:t>
            </w:r>
            <w:r>
              <w:rPr>
                <w:spacing w:val="-5"/>
                <w:sz w:val="18"/>
              </w:rPr>
              <w:t> </w:t>
            </w:r>
            <w:r>
              <w:rPr>
                <w:sz w:val="18"/>
              </w:rPr>
              <w:t>(no</w:t>
            </w:r>
            <w:r>
              <w:rPr>
                <w:spacing w:val="-5"/>
                <w:sz w:val="18"/>
              </w:rPr>
              <w:t> </w:t>
            </w:r>
            <w:r>
              <w:rPr>
                <w:sz w:val="18"/>
              </w:rPr>
              <w:t>signature</w:t>
            </w:r>
            <w:r>
              <w:rPr>
                <w:spacing w:val="-5"/>
                <w:sz w:val="18"/>
              </w:rPr>
              <w:t> </w:t>
            </w:r>
            <w:r>
              <w:rPr>
                <w:sz w:val="18"/>
              </w:rPr>
              <w:t>required,</w:t>
            </w:r>
            <w:r>
              <w:rPr>
                <w:spacing w:val="-4"/>
                <w:sz w:val="18"/>
              </w:rPr>
              <w:t> </w:t>
            </w:r>
            <w:r>
              <w:rPr>
                <w:sz w:val="18"/>
              </w:rPr>
              <w:t>please</w:t>
            </w:r>
            <w:r>
              <w:rPr>
                <w:spacing w:val="-5"/>
                <w:sz w:val="18"/>
              </w:rPr>
              <w:t> </w:t>
            </w:r>
            <w:r>
              <w:rPr>
                <w:sz w:val="18"/>
              </w:rPr>
              <w:t>type</w:t>
            </w:r>
            <w:r>
              <w:rPr>
                <w:spacing w:val="-5"/>
                <w:sz w:val="18"/>
              </w:rPr>
              <w:t> </w:t>
            </w:r>
            <w:r>
              <w:rPr>
                <w:spacing w:val="-2"/>
                <w:sz w:val="18"/>
              </w:rPr>
              <w:t>name):</w:t>
            </w:r>
          </w:p>
          <w:p>
            <w:pPr>
              <w:pStyle w:val="TableParagraph"/>
              <w:spacing w:before="3"/>
              <w:rPr>
                <w:b/>
                <w:sz w:val="18"/>
              </w:rPr>
            </w:pPr>
          </w:p>
          <w:p>
            <w:pPr>
              <w:pStyle w:val="TableParagraph"/>
              <w:spacing w:before="1"/>
              <w:ind w:left="107"/>
              <w:rPr>
                <w:sz w:val="18"/>
              </w:rPr>
            </w:pPr>
            <w:r>
              <w:rPr>
                <w:spacing w:val="-2"/>
                <w:sz w:val="18"/>
              </w:rPr>
              <w:t>Date:</w:t>
            </w:r>
          </w:p>
        </w:tc>
      </w:tr>
      <w:tr>
        <w:trPr>
          <w:trHeight w:val="288" w:hRule="atLeast"/>
        </w:trPr>
        <w:tc>
          <w:tcPr>
            <w:tcW w:w="10771" w:type="dxa"/>
            <w:tcBorders>
              <w:top w:val="nil"/>
              <w:bottom w:val="nil"/>
            </w:tcBorders>
            <w:shd w:val="clear" w:color="auto" w:fill="000000"/>
          </w:tcPr>
          <w:p>
            <w:pPr>
              <w:pStyle w:val="TableParagraph"/>
              <w:spacing w:line="263" w:lineRule="exact" w:before="5"/>
              <w:ind w:left="107"/>
              <w:rPr>
                <w:b/>
                <w:sz w:val="24"/>
              </w:rPr>
            </w:pPr>
            <w:r>
              <w:rPr>
                <w:b/>
                <w:color w:val="FFFFFF"/>
                <w:sz w:val="24"/>
              </w:rPr>
              <w:t>5.</w:t>
            </w:r>
            <w:r>
              <w:rPr>
                <w:b/>
                <w:color w:val="FFFFFF"/>
                <w:spacing w:val="-1"/>
                <w:sz w:val="24"/>
              </w:rPr>
              <w:t> </w:t>
            </w:r>
            <w:r>
              <w:rPr>
                <w:b/>
                <w:color w:val="FFFFFF"/>
                <w:sz w:val="24"/>
              </w:rPr>
              <w:t>Supporting</w:t>
            </w:r>
            <w:r>
              <w:rPr>
                <w:b/>
                <w:color w:val="FFFFFF"/>
                <w:spacing w:val="-1"/>
                <w:sz w:val="24"/>
              </w:rPr>
              <w:t> </w:t>
            </w:r>
            <w:r>
              <w:rPr>
                <w:b/>
                <w:color w:val="FFFFFF"/>
                <w:spacing w:val="-2"/>
                <w:sz w:val="24"/>
              </w:rPr>
              <w:t>documentation</w:t>
            </w:r>
          </w:p>
        </w:tc>
      </w:tr>
      <w:tr>
        <w:trPr>
          <w:trHeight w:val="1132" w:hRule="atLeast"/>
        </w:trPr>
        <w:tc>
          <w:tcPr>
            <w:tcW w:w="10771" w:type="dxa"/>
            <w:tcBorders>
              <w:top w:val="nil"/>
              <w:bottom w:val="nil"/>
            </w:tcBorders>
          </w:tcPr>
          <w:p>
            <w:pPr>
              <w:pStyle w:val="TableParagraph"/>
              <w:spacing w:before="10"/>
              <w:rPr>
                <w:b/>
                <w:sz w:val="17"/>
              </w:rPr>
            </w:pPr>
          </w:p>
          <w:p>
            <w:pPr>
              <w:pStyle w:val="TableParagraph"/>
              <w:spacing w:line="207" w:lineRule="exact"/>
              <w:ind w:left="107"/>
              <w:rPr>
                <w:sz w:val="18"/>
              </w:rPr>
            </w:pPr>
            <w:r>
              <w:rPr/>
              <mc:AlternateContent>
                <mc:Choice Requires="wps">
                  <w:drawing>
                    <wp:anchor distT="0" distB="0" distL="0" distR="0" allowOverlap="1" layoutInCell="1" locked="0" behindDoc="1" simplePos="0" relativeHeight="487500288">
                      <wp:simplePos x="0" y="0"/>
                      <wp:positionH relativeFrom="column">
                        <wp:posOffset>76199</wp:posOffset>
                      </wp:positionH>
                      <wp:positionV relativeFrom="paragraph">
                        <wp:posOffset>139216</wp:posOffset>
                      </wp:positionV>
                      <wp:extent cx="113030" cy="24384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13030" cy="243840"/>
                                <a:chExt cx="113030" cy="243840"/>
                              </a:xfrm>
                            </wpg:grpSpPr>
                            <wps:wsp>
                              <wps:cNvPr id="5" name="Graphic 5"/>
                              <wps:cNvSpPr/>
                              <wps:spPr>
                                <a:xfrm>
                                  <a:off x="4571" y="4571"/>
                                  <a:ext cx="104139" cy="234950"/>
                                </a:xfrm>
                                <a:custGeom>
                                  <a:avLst/>
                                  <a:gdLst/>
                                  <a:ahLst/>
                                  <a:cxnLst/>
                                  <a:rect l="l" t="t" r="r" b="b"/>
                                  <a:pathLst>
                                    <a:path w="104139" h="234950">
                                      <a:moveTo>
                                        <a:pt x="0" y="0"/>
                                      </a:moveTo>
                                      <a:lnTo>
                                        <a:pt x="103631" y="0"/>
                                      </a:lnTo>
                                      <a:lnTo>
                                        <a:pt x="103631" y="103631"/>
                                      </a:lnTo>
                                      <a:lnTo>
                                        <a:pt x="0" y="103631"/>
                                      </a:lnTo>
                                      <a:lnTo>
                                        <a:pt x="0" y="0"/>
                                      </a:lnTo>
                                      <a:close/>
                                    </a:path>
                                    <a:path w="104139" h="234950">
                                      <a:moveTo>
                                        <a:pt x="0" y="131063"/>
                                      </a:moveTo>
                                      <a:lnTo>
                                        <a:pt x="103631" y="131063"/>
                                      </a:lnTo>
                                      <a:lnTo>
                                        <a:pt x="103631" y="234695"/>
                                      </a:lnTo>
                                      <a:lnTo>
                                        <a:pt x="0" y="234695"/>
                                      </a:lnTo>
                                      <a:lnTo>
                                        <a:pt x="0" y="13106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10.961904pt;width:8.9pt;height:19.2pt;mso-position-horizontal-relative:column;mso-position-vertical-relative:paragraph;z-index:-15816192" id="docshapegroup3" coordorigin="120,219" coordsize="178,384">
                      <v:shape style="position:absolute;left:127;top:226;width:164;height:370" id="docshape4" coordorigin="127,226" coordsize="164,370" path="m127,226l290,226,290,390,127,390,127,226xm127,433l290,433,290,596,127,596,127,433xe" filled="false" stroked="true" strokeweight=".72pt" strokecolor="#000000">
                        <v:path arrowok="t"/>
                        <v:stroke dashstyle="solid"/>
                      </v:shape>
                      <w10:wrap type="none"/>
                    </v:group>
                  </w:pict>
                </mc:Fallback>
              </mc:AlternateContent>
            </w:r>
            <w:r>
              <w:rPr>
                <w:sz w:val="18"/>
              </w:rPr>
              <w:t>I</w:t>
            </w:r>
            <w:r>
              <w:rPr>
                <w:spacing w:val="-2"/>
                <w:sz w:val="18"/>
              </w:rPr>
              <w:t> </w:t>
            </w:r>
            <w:r>
              <w:rPr>
                <w:sz w:val="18"/>
              </w:rPr>
              <w:t>have</w:t>
            </w:r>
            <w:r>
              <w:rPr>
                <w:spacing w:val="-3"/>
                <w:sz w:val="18"/>
              </w:rPr>
              <w:t> </w:t>
            </w:r>
            <w:r>
              <w:rPr>
                <w:spacing w:val="-2"/>
                <w:sz w:val="18"/>
              </w:rPr>
              <w:t>attached:</w:t>
            </w:r>
          </w:p>
          <w:p>
            <w:pPr>
              <w:pStyle w:val="TableParagraph"/>
              <w:spacing w:line="206" w:lineRule="exact"/>
              <w:ind w:left="364"/>
              <w:rPr>
                <w:sz w:val="18"/>
              </w:rPr>
            </w:pPr>
            <w:r>
              <w:rPr>
                <w:sz w:val="18"/>
              </w:rPr>
              <w:t>Academic</w:t>
            </w:r>
            <w:r>
              <w:rPr>
                <w:spacing w:val="-7"/>
                <w:sz w:val="18"/>
              </w:rPr>
              <w:t> </w:t>
            </w:r>
            <w:r>
              <w:rPr>
                <w:sz w:val="18"/>
              </w:rPr>
              <w:t>transcripts,</w:t>
            </w:r>
            <w:r>
              <w:rPr>
                <w:spacing w:val="-5"/>
                <w:sz w:val="18"/>
              </w:rPr>
              <w:t> </w:t>
            </w:r>
            <w:r>
              <w:rPr>
                <w:sz w:val="18"/>
              </w:rPr>
              <w:t>and</w:t>
            </w:r>
            <w:r>
              <w:rPr>
                <w:spacing w:val="-7"/>
                <w:sz w:val="18"/>
              </w:rPr>
              <w:t> </w:t>
            </w:r>
            <w:r>
              <w:rPr>
                <w:sz w:val="18"/>
              </w:rPr>
              <w:t>grading</w:t>
            </w:r>
            <w:r>
              <w:rPr>
                <w:spacing w:val="-6"/>
                <w:sz w:val="18"/>
              </w:rPr>
              <w:t> </w:t>
            </w:r>
            <w:r>
              <w:rPr>
                <w:sz w:val="18"/>
              </w:rPr>
              <w:t>systems,</w:t>
            </w:r>
            <w:r>
              <w:rPr>
                <w:spacing w:val="-6"/>
                <w:sz w:val="18"/>
              </w:rPr>
              <w:t> </w:t>
            </w:r>
            <w:r>
              <w:rPr>
                <w:sz w:val="18"/>
              </w:rPr>
              <w:t>including</w:t>
            </w:r>
            <w:r>
              <w:rPr>
                <w:spacing w:val="-6"/>
                <w:sz w:val="18"/>
              </w:rPr>
              <w:t> </w:t>
            </w:r>
            <w:r>
              <w:rPr>
                <w:sz w:val="18"/>
              </w:rPr>
              <w:t>evidence</w:t>
            </w:r>
            <w:r>
              <w:rPr>
                <w:spacing w:val="-6"/>
                <w:sz w:val="18"/>
              </w:rPr>
              <w:t> </w:t>
            </w:r>
            <w:r>
              <w:rPr>
                <w:sz w:val="18"/>
              </w:rPr>
              <w:t>of</w:t>
            </w:r>
            <w:r>
              <w:rPr>
                <w:spacing w:val="-6"/>
                <w:sz w:val="18"/>
              </w:rPr>
              <w:t> </w:t>
            </w:r>
            <w:r>
              <w:rPr>
                <w:sz w:val="18"/>
              </w:rPr>
              <w:t>graduation</w:t>
            </w:r>
            <w:r>
              <w:rPr>
                <w:spacing w:val="-6"/>
                <w:sz w:val="18"/>
              </w:rPr>
              <w:t> </w:t>
            </w:r>
            <w:r>
              <w:rPr>
                <w:sz w:val="18"/>
              </w:rPr>
              <w:t>for</w:t>
            </w:r>
            <w:r>
              <w:rPr>
                <w:spacing w:val="-6"/>
                <w:sz w:val="18"/>
              </w:rPr>
              <w:t> </w:t>
            </w:r>
            <w:r>
              <w:rPr>
                <w:sz w:val="18"/>
              </w:rPr>
              <w:t>all</w:t>
            </w:r>
            <w:r>
              <w:rPr>
                <w:spacing w:val="-5"/>
                <w:sz w:val="18"/>
              </w:rPr>
              <w:t> </w:t>
            </w:r>
            <w:r>
              <w:rPr>
                <w:sz w:val="18"/>
              </w:rPr>
              <w:t>previously</w:t>
            </w:r>
            <w:r>
              <w:rPr>
                <w:spacing w:val="-7"/>
                <w:sz w:val="18"/>
              </w:rPr>
              <w:t> </w:t>
            </w:r>
            <w:r>
              <w:rPr>
                <w:sz w:val="18"/>
              </w:rPr>
              <w:t>completed</w:t>
            </w:r>
            <w:r>
              <w:rPr>
                <w:spacing w:val="-6"/>
                <w:sz w:val="18"/>
              </w:rPr>
              <w:t> </w:t>
            </w:r>
            <w:r>
              <w:rPr>
                <w:spacing w:val="-2"/>
                <w:sz w:val="18"/>
              </w:rPr>
              <w:t>degrees/diplomas.</w:t>
            </w:r>
          </w:p>
          <w:p>
            <w:pPr>
              <w:pStyle w:val="TableParagraph"/>
              <w:spacing w:line="207" w:lineRule="exact"/>
              <w:ind w:left="314"/>
              <w:rPr>
                <w:i/>
                <w:sz w:val="18"/>
              </w:rPr>
            </w:pPr>
            <w:r>
              <w:rPr>
                <w:i/>
                <w:sz w:val="18"/>
              </w:rPr>
              <w:t>Curriculum</w:t>
            </w:r>
            <w:r>
              <w:rPr>
                <w:i/>
                <w:spacing w:val="-8"/>
                <w:sz w:val="18"/>
              </w:rPr>
              <w:t> </w:t>
            </w:r>
            <w:r>
              <w:rPr>
                <w:i/>
                <w:spacing w:val="-2"/>
                <w:sz w:val="18"/>
              </w:rPr>
              <w:t>vitae</w:t>
            </w:r>
          </w:p>
        </w:tc>
      </w:tr>
      <w:tr>
        <w:trPr>
          <w:trHeight w:val="283" w:hRule="atLeast"/>
        </w:trPr>
        <w:tc>
          <w:tcPr>
            <w:tcW w:w="10771" w:type="dxa"/>
            <w:tcBorders>
              <w:top w:val="nil"/>
              <w:bottom w:val="nil"/>
            </w:tcBorders>
            <w:shd w:val="clear" w:color="auto" w:fill="000000"/>
          </w:tcPr>
          <w:p>
            <w:pPr>
              <w:pStyle w:val="TableParagraph"/>
              <w:spacing w:line="258" w:lineRule="exact" w:before="5"/>
              <w:ind w:left="107"/>
              <w:rPr>
                <w:b/>
                <w:sz w:val="24"/>
              </w:rPr>
            </w:pPr>
            <w:r>
              <w:rPr>
                <w:b/>
                <w:color w:val="FFFFFF"/>
                <w:sz w:val="24"/>
              </w:rPr>
              <w:t>6.</w:t>
            </w:r>
            <w:r>
              <w:rPr>
                <w:b/>
                <w:color w:val="FFFFFF"/>
                <w:spacing w:val="-2"/>
                <w:sz w:val="24"/>
              </w:rPr>
              <w:t> </w:t>
            </w:r>
            <w:r>
              <w:rPr>
                <w:b/>
                <w:color w:val="FFFFFF"/>
                <w:sz w:val="24"/>
              </w:rPr>
              <w:t>Privacy </w:t>
            </w:r>
            <w:r>
              <w:rPr>
                <w:b/>
                <w:color w:val="FFFFFF"/>
                <w:spacing w:val="-2"/>
                <w:sz w:val="24"/>
              </w:rPr>
              <w:t>notification</w:t>
            </w:r>
          </w:p>
        </w:tc>
      </w:tr>
      <w:tr>
        <w:trPr>
          <w:trHeight w:val="2068" w:hRule="atLeast"/>
        </w:trPr>
        <w:tc>
          <w:tcPr>
            <w:tcW w:w="10771" w:type="dxa"/>
            <w:tcBorders>
              <w:top w:val="nil"/>
            </w:tcBorders>
          </w:tcPr>
          <w:p>
            <w:pPr>
              <w:pStyle w:val="TableParagraph"/>
              <w:ind w:left="107" w:right="92"/>
              <w:rPr>
                <w:sz w:val="18"/>
              </w:rPr>
            </w:pPr>
            <w:r>
              <w:rPr>
                <w:sz w:val="18"/>
              </w:rPr>
              <w:t>The</w:t>
            </w:r>
            <w:r>
              <w:rPr>
                <w:spacing w:val="-3"/>
                <w:sz w:val="18"/>
              </w:rPr>
              <w:t> </w:t>
            </w:r>
            <w:r>
              <w:rPr>
                <w:sz w:val="18"/>
              </w:rPr>
              <w:t>ARC</w:t>
            </w:r>
            <w:r>
              <w:rPr>
                <w:spacing w:val="-3"/>
                <w:sz w:val="18"/>
              </w:rPr>
              <w:t> </w:t>
            </w:r>
            <w:r>
              <w:rPr>
                <w:sz w:val="18"/>
              </w:rPr>
              <w:t>Centre</w:t>
            </w:r>
            <w:r>
              <w:rPr>
                <w:spacing w:val="-3"/>
                <w:sz w:val="18"/>
              </w:rPr>
              <w:t> </w:t>
            </w:r>
            <w:r>
              <w:rPr>
                <w:sz w:val="18"/>
              </w:rPr>
              <w:t>of</w:t>
            </w:r>
            <w:r>
              <w:rPr>
                <w:spacing w:val="-2"/>
                <w:sz w:val="18"/>
              </w:rPr>
              <w:t> </w:t>
            </w:r>
            <w:r>
              <w:rPr>
                <w:sz w:val="18"/>
              </w:rPr>
              <w:t>Excellence</w:t>
            </w:r>
            <w:r>
              <w:rPr>
                <w:spacing w:val="-3"/>
                <w:sz w:val="18"/>
              </w:rPr>
              <w:t> </w:t>
            </w:r>
            <w:r>
              <w:rPr>
                <w:sz w:val="18"/>
              </w:rPr>
              <w:t>in</w:t>
            </w:r>
            <w:r>
              <w:rPr>
                <w:spacing w:val="-3"/>
                <w:sz w:val="18"/>
              </w:rPr>
              <w:t> </w:t>
            </w:r>
            <w:r>
              <w:rPr>
                <w:sz w:val="18"/>
              </w:rPr>
              <w:t>Population</w:t>
            </w:r>
            <w:r>
              <w:rPr>
                <w:spacing w:val="-3"/>
                <w:sz w:val="18"/>
              </w:rPr>
              <w:t> </w:t>
            </w:r>
            <w:r>
              <w:rPr>
                <w:sz w:val="18"/>
              </w:rPr>
              <w:t>Ageing</w:t>
            </w:r>
            <w:r>
              <w:rPr>
                <w:spacing w:val="-3"/>
                <w:sz w:val="18"/>
              </w:rPr>
              <w:t> </w:t>
            </w:r>
            <w:r>
              <w:rPr>
                <w:sz w:val="18"/>
              </w:rPr>
              <w:t>Research</w:t>
            </w:r>
            <w:r>
              <w:rPr>
                <w:spacing w:val="-3"/>
                <w:sz w:val="18"/>
              </w:rPr>
              <w:t> </w:t>
            </w:r>
            <w:r>
              <w:rPr>
                <w:sz w:val="18"/>
              </w:rPr>
              <w:t>(CEPAR)</w:t>
            </w:r>
            <w:r>
              <w:rPr>
                <w:spacing w:val="-1"/>
                <w:sz w:val="18"/>
              </w:rPr>
              <w:t> </w:t>
            </w:r>
            <w:r>
              <w:rPr>
                <w:sz w:val="18"/>
              </w:rPr>
              <w:t>acknowledges</w:t>
            </w:r>
            <w:r>
              <w:rPr>
                <w:spacing w:val="-3"/>
                <w:sz w:val="18"/>
              </w:rPr>
              <w:t> </w:t>
            </w:r>
            <w:r>
              <w:rPr>
                <w:sz w:val="18"/>
              </w:rPr>
              <w:t>and</w:t>
            </w:r>
            <w:r>
              <w:rPr>
                <w:spacing w:val="-3"/>
                <w:sz w:val="18"/>
              </w:rPr>
              <w:t> </w:t>
            </w:r>
            <w:r>
              <w:rPr>
                <w:sz w:val="18"/>
              </w:rPr>
              <w:t>respects</w:t>
            </w:r>
            <w:r>
              <w:rPr>
                <w:spacing w:val="-3"/>
                <w:sz w:val="18"/>
              </w:rPr>
              <w:t> </w:t>
            </w:r>
            <w:r>
              <w:rPr>
                <w:sz w:val="18"/>
              </w:rPr>
              <w:t>the</w:t>
            </w:r>
            <w:r>
              <w:rPr>
                <w:spacing w:val="-3"/>
                <w:sz w:val="18"/>
              </w:rPr>
              <w:t> </w:t>
            </w:r>
            <w:r>
              <w:rPr>
                <w:sz w:val="18"/>
              </w:rPr>
              <w:t>privacy</w:t>
            </w:r>
            <w:r>
              <w:rPr>
                <w:spacing w:val="-3"/>
                <w:sz w:val="18"/>
              </w:rPr>
              <w:t> </w:t>
            </w:r>
            <w:r>
              <w:rPr>
                <w:sz w:val="18"/>
              </w:rPr>
              <w:t>of</w:t>
            </w:r>
            <w:r>
              <w:rPr>
                <w:spacing w:val="-2"/>
                <w:sz w:val="18"/>
              </w:rPr>
              <w:t> </w:t>
            </w:r>
            <w:r>
              <w:rPr>
                <w:sz w:val="18"/>
              </w:rPr>
              <w:t>individuals.</w:t>
            </w:r>
            <w:r>
              <w:rPr>
                <w:spacing w:val="-2"/>
                <w:sz w:val="18"/>
              </w:rPr>
              <w:t> </w:t>
            </w:r>
            <w:r>
              <w:rPr>
                <w:sz w:val="18"/>
              </w:rPr>
              <w:t>The information you provide on this application form is “personal information” as defined by the Privacy and Personal Information Act, 1998 (NSW) (the Act).</w:t>
            </w:r>
          </w:p>
          <w:p>
            <w:pPr>
              <w:pStyle w:val="TableParagraph"/>
              <w:spacing w:before="1"/>
              <w:rPr>
                <w:b/>
                <w:sz w:val="18"/>
              </w:rPr>
            </w:pPr>
          </w:p>
          <w:p>
            <w:pPr>
              <w:pStyle w:val="TableParagraph"/>
              <w:ind w:left="107" w:right="92"/>
              <w:rPr>
                <w:sz w:val="18"/>
              </w:rPr>
            </w:pPr>
            <w:r>
              <w:rPr>
                <w:sz w:val="18"/>
              </w:rPr>
              <w:t>The</w:t>
            </w:r>
            <w:r>
              <w:rPr>
                <w:spacing w:val="-2"/>
                <w:sz w:val="18"/>
              </w:rPr>
              <w:t> </w:t>
            </w:r>
            <w:r>
              <w:rPr>
                <w:sz w:val="18"/>
              </w:rPr>
              <w:t>information</w:t>
            </w:r>
            <w:r>
              <w:rPr>
                <w:spacing w:val="-2"/>
                <w:sz w:val="18"/>
              </w:rPr>
              <w:t> </w:t>
            </w:r>
            <w:r>
              <w:rPr>
                <w:sz w:val="18"/>
              </w:rPr>
              <w:t>you</w:t>
            </w:r>
            <w:r>
              <w:rPr>
                <w:spacing w:val="-2"/>
                <w:sz w:val="18"/>
              </w:rPr>
              <w:t> </w:t>
            </w:r>
            <w:r>
              <w:rPr>
                <w:sz w:val="18"/>
              </w:rPr>
              <w:t>provide</w:t>
            </w:r>
            <w:r>
              <w:rPr>
                <w:spacing w:val="-2"/>
                <w:sz w:val="18"/>
              </w:rPr>
              <w:t> </w:t>
            </w:r>
            <w:r>
              <w:rPr>
                <w:sz w:val="18"/>
              </w:rPr>
              <w:t>is</w:t>
            </w:r>
            <w:r>
              <w:rPr>
                <w:spacing w:val="-2"/>
                <w:sz w:val="18"/>
              </w:rPr>
              <w:t> </w:t>
            </w:r>
            <w:r>
              <w:rPr>
                <w:sz w:val="18"/>
              </w:rPr>
              <w:t>collected</w:t>
            </w:r>
            <w:r>
              <w:rPr>
                <w:spacing w:val="-2"/>
                <w:sz w:val="18"/>
              </w:rPr>
              <w:t> </w:t>
            </w:r>
            <w:r>
              <w:rPr>
                <w:sz w:val="18"/>
              </w:rPr>
              <w:t>and</w:t>
            </w:r>
            <w:r>
              <w:rPr>
                <w:spacing w:val="-2"/>
                <w:sz w:val="18"/>
              </w:rPr>
              <w:t> </w:t>
            </w:r>
            <w:r>
              <w:rPr>
                <w:sz w:val="18"/>
              </w:rPr>
              <w:t>held</w:t>
            </w:r>
            <w:r>
              <w:rPr>
                <w:spacing w:val="-2"/>
                <w:sz w:val="18"/>
              </w:rPr>
              <w:t> </w:t>
            </w:r>
            <w:r>
              <w:rPr>
                <w:sz w:val="18"/>
              </w:rPr>
              <w:t>by</w:t>
            </w:r>
            <w:r>
              <w:rPr>
                <w:spacing w:val="-1"/>
                <w:sz w:val="18"/>
              </w:rPr>
              <w:t> </w:t>
            </w:r>
            <w:r>
              <w:rPr>
                <w:sz w:val="18"/>
              </w:rPr>
              <w:t>CEPAR</w:t>
            </w:r>
            <w:r>
              <w:rPr>
                <w:spacing w:val="-3"/>
                <w:sz w:val="18"/>
              </w:rPr>
              <w:t> </w:t>
            </w:r>
            <w:r>
              <w:rPr>
                <w:sz w:val="18"/>
              </w:rPr>
              <w:t>in</w:t>
            </w:r>
            <w:r>
              <w:rPr>
                <w:spacing w:val="-2"/>
                <w:sz w:val="18"/>
              </w:rPr>
              <w:t> </w:t>
            </w:r>
            <w:r>
              <w:rPr>
                <w:sz w:val="18"/>
              </w:rPr>
              <w:t>order</w:t>
            </w:r>
            <w:r>
              <w:rPr>
                <w:spacing w:val="-1"/>
                <w:sz w:val="18"/>
              </w:rPr>
              <w:t> </w:t>
            </w:r>
            <w:r>
              <w:rPr>
                <w:sz w:val="18"/>
              </w:rPr>
              <w:t>to</w:t>
            </w:r>
            <w:r>
              <w:rPr>
                <w:spacing w:val="-2"/>
                <w:sz w:val="18"/>
              </w:rPr>
              <w:t> </w:t>
            </w:r>
            <w:r>
              <w:rPr>
                <w:sz w:val="18"/>
              </w:rPr>
              <w:t>assess</w:t>
            </w:r>
            <w:r>
              <w:rPr>
                <w:spacing w:val="-2"/>
                <w:sz w:val="18"/>
              </w:rPr>
              <w:t> </w:t>
            </w:r>
            <w:r>
              <w:rPr>
                <w:sz w:val="18"/>
              </w:rPr>
              <w:t>your</w:t>
            </w:r>
            <w:r>
              <w:rPr>
                <w:spacing w:val="-1"/>
                <w:sz w:val="18"/>
              </w:rPr>
              <w:t> </w:t>
            </w:r>
            <w:r>
              <w:rPr>
                <w:sz w:val="18"/>
              </w:rPr>
              <w:t>application</w:t>
            </w:r>
            <w:r>
              <w:rPr>
                <w:spacing w:val="-2"/>
                <w:sz w:val="18"/>
              </w:rPr>
              <w:t> </w:t>
            </w:r>
            <w:r>
              <w:rPr>
                <w:sz w:val="18"/>
              </w:rPr>
              <w:t>and</w:t>
            </w:r>
            <w:r>
              <w:rPr>
                <w:spacing w:val="-2"/>
                <w:sz w:val="18"/>
              </w:rPr>
              <w:t> </w:t>
            </w:r>
            <w:r>
              <w:rPr>
                <w:sz w:val="18"/>
              </w:rPr>
              <w:t>for</w:t>
            </w:r>
            <w:r>
              <w:rPr>
                <w:spacing w:val="-1"/>
                <w:sz w:val="18"/>
              </w:rPr>
              <w:t> </w:t>
            </w:r>
            <w:r>
              <w:rPr>
                <w:sz w:val="18"/>
              </w:rPr>
              <w:t>administrative</w:t>
            </w:r>
            <w:r>
              <w:rPr>
                <w:spacing w:val="-2"/>
                <w:sz w:val="18"/>
              </w:rPr>
              <w:t> </w:t>
            </w:r>
            <w:r>
              <w:rPr>
                <w:sz w:val="18"/>
              </w:rPr>
              <w:t>and</w:t>
            </w:r>
            <w:r>
              <w:rPr>
                <w:spacing w:val="-2"/>
                <w:sz w:val="18"/>
              </w:rPr>
              <w:t> </w:t>
            </w:r>
            <w:r>
              <w:rPr>
                <w:sz w:val="18"/>
              </w:rPr>
              <w:t>statistical purposes, or to send you information about CEPAR activities that may be of interest to you. You have the right of access to, and alteration of, the information concerning yourself in accordance with the Act and the UNSW Privacy Management Plan. CEPAR will not disclose your personal information without consent and without due cause, except as required by law. You have the right to refuse this consent, but if the consent is not given your application may not be processed.</w:t>
            </w:r>
          </w:p>
        </w:tc>
      </w:tr>
    </w:tbl>
    <w:sectPr>
      <w:type w:val="continuous"/>
      <w:pgSz w:w="12240" w:h="15840"/>
      <w:pgMar w:top="1420" w:bottom="280" w:left="7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b/>
      <w:bCs/>
      <w:sz w:val="22"/>
      <w:szCs w:val="22"/>
      <w:lang w:val="en-US" w:eastAsia="en-US" w:bidi="ar-SA"/>
    </w:rPr>
  </w:style>
  <w:style w:styleId="Title" w:type="paragraph">
    <w:name w:val="Title"/>
    <w:basedOn w:val="Normal"/>
    <w:uiPriority w:val="1"/>
    <w:qFormat/>
    <w:pPr>
      <w:spacing w:before="91"/>
      <w:ind w:left="1732"/>
    </w:pPr>
    <w:rPr>
      <w:rFonts w:ascii="Arial" w:hAnsi="Arial" w:eastAsia="Arial" w:cs="Arial"/>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brushwood@unsw.edu.au" TargetMode="External"/><Relationship Id="rId7" Type="http://schemas.openxmlformats.org/officeDocument/2006/relationships/hyperlink" Target="http://www.cepar.edu.au/opportunitie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CEPAR_Summer_Scholarship_Application_Form_2022_23.docx</dc:title>
  <dcterms:created xsi:type="dcterms:W3CDTF">2023-08-16T05:36:52Z</dcterms:created>
  <dcterms:modified xsi:type="dcterms:W3CDTF">2023-08-16T05:36:52Z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Word</vt:lpwstr>
  </property>
  <property fmtid="{D5CDD505-2E9C-101B-9397-08002B2CF9AE}" pid="4" name="LastSaved">
    <vt:filetime>2023-08-16T00:00:00Z</vt:filetime>
  </property>
  <property fmtid="{D5CDD505-2E9C-101B-9397-08002B2CF9AE}" pid="5" name="Producer">
    <vt:lpwstr>macOS Version 12.1 (Build 21C52) Quartz PDFContext</vt:lpwstr>
  </property>
</Properties>
</file>