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6827" w14:textId="0B27C38F" w:rsidR="00384DAE" w:rsidRPr="0099684B" w:rsidRDefault="00B547B4" w:rsidP="00384D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Application Support</w:t>
      </w:r>
      <w:r w:rsidR="00FC4878">
        <w:rPr>
          <w:rFonts w:ascii="Arial" w:hAnsi="Arial" w:cs="Arial"/>
          <w:b/>
          <w:sz w:val="28"/>
          <w:szCs w:val="28"/>
        </w:rPr>
        <w:t xml:space="preserve"> </w:t>
      </w:r>
      <w:r w:rsidR="00384DAE" w:rsidRPr="0099684B">
        <w:rPr>
          <w:rFonts w:ascii="Arial" w:hAnsi="Arial" w:cs="Arial"/>
          <w:b/>
          <w:sz w:val="28"/>
          <w:szCs w:val="28"/>
        </w:rPr>
        <w:t>Scheme</w:t>
      </w:r>
      <w:r w:rsidR="00384DAE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46C98ACA" w14:textId="77777777" w:rsidR="00384DAE" w:rsidRDefault="00384DAE" w:rsidP="00384DAE">
      <w:pPr>
        <w:pStyle w:val="TitleofFactSheet"/>
        <w:rPr>
          <w:b w:val="0"/>
          <w:sz w:val="24"/>
          <w:szCs w:val="24"/>
        </w:rPr>
      </w:pPr>
    </w:p>
    <w:p w14:paraId="3CDE536E" w14:textId="77777777" w:rsidR="00384DAE" w:rsidRPr="00630B71" w:rsidRDefault="00384DAE" w:rsidP="00384DAE">
      <w:pPr>
        <w:pStyle w:val="TitleofFactSheet"/>
        <w:jc w:val="right"/>
        <w:rPr>
          <w:b w:val="0"/>
          <w:sz w:val="18"/>
          <w:szCs w:val="18"/>
        </w:rPr>
      </w:pPr>
      <w:r w:rsidRPr="00630B71">
        <w:rPr>
          <w:b w:val="0"/>
          <w:sz w:val="18"/>
          <w:szCs w:val="18"/>
        </w:rPr>
        <w:t>Please complete and return to cepar@unsw.edu.au</w:t>
      </w:r>
    </w:p>
    <w:tbl>
      <w:tblPr>
        <w:tblW w:w="1064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2210"/>
        <w:gridCol w:w="2214"/>
        <w:gridCol w:w="6163"/>
        <w:gridCol w:w="15"/>
        <w:gridCol w:w="15"/>
        <w:gridCol w:w="15"/>
      </w:tblGrid>
      <w:tr w:rsidR="00384DAE" w14:paraId="29DA5B10" w14:textId="77777777" w:rsidTr="00B8539A">
        <w:trPr>
          <w:gridBefore w:val="1"/>
          <w:gridAfter w:val="3"/>
          <w:wBefore w:w="9" w:type="dxa"/>
          <w:wAfter w:w="45" w:type="dxa"/>
          <w:trHeight w:val="184"/>
        </w:trPr>
        <w:tc>
          <w:tcPr>
            <w:tcW w:w="10587" w:type="dxa"/>
            <w:gridSpan w:val="3"/>
            <w:shd w:val="clear" w:color="auto" w:fill="000000"/>
          </w:tcPr>
          <w:p w14:paraId="383379F4" w14:textId="77777777" w:rsidR="00384DAE" w:rsidRDefault="00384DAE" w:rsidP="00B8539A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tab/>
            </w:r>
          </w:p>
        </w:tc>
      </w:tr>
      <w:tr w:rsidR="00384DAE" w14:paraId="75D3B509" w14:textId="77777777" w:rsidTr="00B8539A">
        <w:trPr>
          <w:gridBefore w:val="1"/>
          <w:gridAfter w:val="3"/>
          <w:wBefore w:w="9" w:type="dxa"/>
          <w:wAfter w:w="45" w:type="dxa"/>
          <w:trHeight w:val="875"/>
        </w:trPr>
        <w:tc>
          <w:tcPr>
            <w:tcW w:w="10587" w:type="dxa"/>
            <w:gridSpan w:val="3"/>
          </w:tcPr>
          <w:p w14:paraId="38E42AFD" w14:textId="24213EFC" w:rsidR="00384DAE" w:rsidRDefault="00384DAE" w:rsidP="00B85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read the </w:t>
            </w:r>
            <w:r w:rsidR="00B547B4">
              <w:rPr>
                <w:rFonts w:ascii="Arial" w:hAnsi="Arial" w:cs="Arial"/>
                <w:i/>
                <w:sz w:val="18"/>
                <w:szCs w:val="18"/>
              </w:rPr>
              <w:t>Grant Application Support</w:t>
            </w:r>
            <w:r w:rsidRPr="00457290">
              <w:rPr>
                <w:rFonts w:ascii="Arial" w:hAnsi="Arial" w:cs="Arial"/>
                <w:i/>
                <w:sz w:val="18"/>
                <w:szCs w:val="18"/>
              </w:rPr>
              <w:t xml:space="preserve"> Scheme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Guidelines </w:t>
            </w:r>
            <w:r>
              <w:rPr>
                <w:rFonts w:ascii="Arial" w:hAnsi="Arial" w:cs="Arial"/>
                <w:sz w:val="18"/>
                <w:szCs w:val="18"/>
              </w:rPr>
              <w:t>before completing the application form.</w:t>
            </w:r>
            <w:r w:rsidR="00346A79">
              <w:rPr>
                <w:rFonts w:ascii="Arial" w:hAnsi="Arial" w:cs="Arial"/>
                <w:sz w:val="18"/>
                <w:szCs w:val="18"/>
              </w:rPr>
              <w:t xml:space="preserve"> Please note this</w:t>
            </w:r>
            <w:r w:rsidR="00346A79" w:rsidRPr="00346A79">
              <w:rPr>
                <w:rFonts w:ascii="Arial" w:hAnsi="Arial" w:cs="Arial"/>
                <w:sz w:val="18"/>
                <w:szCs w:val="18"/>
              </w:rPr>
              <w:t xml:space="preserve"> scheme seeks to complement rather than replicate support provided by schemes offered at the faculty or university level at the nodes where CEPAR researchers are based.</w:t>
            </w:r>
            <w:r w:rsidR="00346A79">
              <w:rPr>
                <w:rFonts w:ascii="Arial" w:hAnsi="Arial" w:cs="Arial"/>
                <w:sz w:val="18"/>
                <w:szCs w:val="18"/>
              </w:rPr>
              <w:t xml:space="preserve"> Applicants should take advantage of node-based schemes where appropriate.</w:t>
            </w:r>
          </w:p>
          <w:p w14:paraId="2451EBE7" w14:textId="06B4206D" w:rsidR="00384DAE" w:rsidRPr="00B547B4" w:rsidRDefault="00B547B4" w:rsidP="00B85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Applications to the scheme are accepted year-round.</w:t>
            </w:r>
          </w:p>
        </w:tc>
      </w:tr>
      <w:tr w:rsidR="00384DAE" w14:paraId="6BAD4265" w14:textId="77777777" w:rsidTr="00B8539A">
        <w:trPr>
          <w:gridBefore w:val="1"/>
          <w:gridAfter w:val="2"/>
          <w:wBefore w:w="9" w:type="dxa"/>
          <w:wAfter w:w="30" w:type="dxa"/>
          <w:trHeight w:val="323"/>
        </w:trPr>
        <w:tc>
          <w:tcPr>
            <w:tcW w:w="10602" w:type="dxa"/>
            <w:gridSpan w:val="4"/>
            <w:shd w:val="clear" w:color="auto" w:fill="000000"/>
          </w:tcPr>
          <w:p w14:paraId="55D51C58" w14:textId="50E1046B" w:rsidR="00384DAE" w:rsidRPr="00925976" w:rsidRDefault="00384DAE" w:rsidP="00B8539A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079F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FC4878">
              <w:rPr>
                <w:rFonts w:ascii="Arial" w:hAnsi="Arial" w:cs="Arial"/>
                <w:b/>
                <w:sz w:val="22"/>
                <w:szCs w:val="22"/>
              </w:rPr>
              <w:t>Project leader’s</w:t>
            </w:r>
            <w:r w:rsidRPr="001079FE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384DAE" w:rsidRPr="005D4F12" w14:paraId="7A506285" w14:textId="77777777" w:rsidTr="004E4179">
        <w:trPr>
          <w:gridBefore w:val="1"/>
          <w:gridAfter w:val="2"/>
          <w:wBefore w:w="9" w:type="dxa"/>
          <w:wAfter w:w="30" w:type="dxa"/>
          <w:trHeight w:val="531"/>
        </w:trPr>
        <w:tc>
          <w:tcPr>
            <w:tcW w:w="4424" w:type="dxa"/>
            <w:gridSpan w:val="2"/>
          </w:tcPr>
          <w:p w14:paraId="70D90224" w14:textId="56DBBF74" w:rsidR="00384DAE" w:rsidRPr="00925976" w:rsidRDefault="00384DAE" w:rsidP="00B8539A">
            <w:pPr>
              <w:ind w:right="-339"/>
              <w:rPr>
                <w:rFonts w:ascii="Arial" w:hAnsi="Arial" w:cs="Arial"/>
                <w:sz w:val="16"/>
                <w:szCs w:val="16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6178" w:type="dxa"/>
            <w:gridSpan w:val="2"/>
          </w:tcPr>
          <w:p w14:paraId="0D1447E3" w14:textId="77777777" w:rsidR="00384DAE" w:rsidRDefault="00FC4878" w:rsidP="00B85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CEPAR Position (e.g. Research Fellow)</w:t>
            </w:r>
            <w:r w:rsidR="00384DAE" w:rsidRPr="00925976">
              <w:rPr>
                <w:rFonts w:ascii="Arial" w:hAnsi="Arial" w:cs="Arial"/>
                <w:sz w:val="18"/>
                <w:szCs w:val="18"/>
              </w:rPr>
              <w:t>:</w:t>
            </w:r>
            <w:r w:rsidR="00FB53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341D2F" w14:textId="5D3E0893" w:rsidR="004E4179" w:rsidRPr="00925976" w:rsidRDefault="004E4179" w:rsidP="00B8539A">
            <w:pPr>
              <w:rPr>
                <w:rFonts w:ascii="Arial" w:hAnsi="Arial" w:cs="Arial"/>
                <w:sz w:val="18"/>
                <w:szCs w:val="18"/>
              </w:rPr>
            </w:pPr>
            <w:r w:rsidRPr="0070372C">
              <w:rPr>
                <w:rFonts w:ascii="Arial" w:hAnsi="Arial" w:cs="Arial"/>
                <w:sz w:val="18"/>
                <w:szCs w:val="18"/>
              </w:rPr>
              <w:t>Status: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Level B academic </w:t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Level C academic</w:t>
            </w:r>
          </w:p>
        </w:tc>
      </w:tr>
      <w:tr w:rsidR="000E2CA1" w:rsidRPr="005D4F12" w14:paraId="2A32522B" w14:textId="15383C8A" w:rsidTr="00D13178">
        <w:trPr>
          <w:gridBefore w:val="1"/>
          <w:gridAfter w:val="2"/>
          <w:wBefore w:w="9" w:type="dxa"/>
          <w:wAfter w:w="30" w:type="dxa"/>
          <w:trHeight w:val="531"/>
        </w:trPr>
        <w:tc>
          <w:tcPr>
            <w:tcW w:w="2210" w:type="dxa"/>
          </w:tcPr>
          <w:p w14:paraId="78E08F56" w14:textId="77777777" w:rsidR="000E2CA1" w:rsidRPr="00925976" w:rsidRDefault="000E2CA1" w:rsidP="00B8539A">
            <w:pPr>
              <w:rPr>
                <w:rFonts w:ascii="Verdana" w:hAnsi="Verdana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2214" w:type="dxa"/>
          </w:tcPr>
          <w:p w14:paraId="4F9154A0" w14:textId="117C5CD7" w:rsidR="000E2CA1" w:rsidRPr="00925976" w:rsidRDefault="000E2CA1" w:rsidP="004E4179">
            <w:pPr>
              <w:rPr>
                <w:rFonts w:ascii="Verdana" w:hAnsi="Verdana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6178" w:type="dxa"/>
            <w:gridSpan w:val="2"/>
          </w:tcPr>
          <w:p w14:paraId="29773374" w14:textId="14D2A4C2" w:rsidR="000E2CA1" w:rsidRPr="00925976" w:rsidRDefault="000E2CA1" w:rsidP="004E4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Node</w:t>
            </w:r>
            <w:r w:rsidRPr="0092597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11619" w:rsidRPr="00A11619" w14:paraId="316C731E" w14:textId="77777777" w:rsidTr="00A11619">
        <w:trPr>
          <w:gridBefore w:val="1"/>
          <w:gridAfter w:val="2"/>
          <w:wBefore w:w="9" w:type="dxa"/>
          <w:wAfter w:w="30" w:type="dxa"/>
          <w:trHeight w:val="531"/>
        </w:trPr>
        <w:tc>
          <w:tcPr>
            <w:tcW w:w="10602" w:type="dxa"/>
            <w:gridSpan w:val="4"/>
            <w:shd w:val="clear" w:color="auto" w:fill="000000" w:themeFill="text1"/>
          </w:tcPr>
          <w:p w14:paraId="57B40D3B" w14:textId="2B20CF15" w:rsidR="00A11619" w:rsidRPr="00A11619" w:rsidRDefault="00A11619" w:rsidP="00B85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6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Grant funding </w:t>
            </w:r>
            <w:r w:rsidR="000B5A3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cheme details</w:t>
            </w:r>
          </w:p>
        </w:tc>
      </w:tr>
      <w:tr w:rsidR="00A11619" w:rsidRPr="005D4F12" w14:paraId="40365A46" w14:textId="77777777" w:rsidTr="004E4179">
        <w:trPr>
          <w:gridBefore w:val="1"/>
          <w:gridAfter w:val="2"/>
          <w:wBefore w:w="9" w:type="dxa"/>
          <w:wAfter w:w="30" w:type="dxa"/>
          <w:trHeight w:val="608"/>
        </w:trPr>
        <w:tc>
          <w:tcPr>
            <w:tcW w:w="4424" w:type="dxa"/>
            <w:gridSpan w:val="2"/>
          </w:tcPr>
          <w:p w14:paraId="240C9698" w14:textId="6FB344F5" w:rsidR="00A11619" w:rsidRDefault="00A11619" w:rsidP="00B85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grant funding scheme you wish to apply for:</w:t>
            </w:r>
          </w:p>
        </w:tc>
        <w:tc>
          <w:tcPr>
            <w:tcW w:w="6178" w:type="dxa"/>
            <w:gridSpan w:val="2"/>
            <w:vMerge w:val="restart"/>
          </w:tcPr>
          <w:p w14:paraId="6CFC782D" w14:textId="659050A2" w:rsidR="00A11619" w:rsidRDefault="00A11619" w:rsidP="00B85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your university’s grants office offer an internal review scheme? </w:t>
            </w:r>
          </w:p>
          <w:p w14:paraId="740D849B" w14:textId="2FC3A92D" w:rsidR="00A11619" w:rsidRDefault="00A11619" w:rsidP="00A11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Yes. If yes, please state the deadline for submission</w:t>
            </w:r>
            <w:r w:rsidR="000B5A3C">
              <w:rPr>
                <w:rFonts w:ascii="Arial" w:hAnsi="Arial" w:cs="Arial"/>
                <w:sz w:val="18"/>
                <w:szCs w:val="18"/>
              </w:rPr>
              <w:t xml:space="preserve"> of your draft application</w:t>
            </w:r>
            <w:r>
              <w:rPr>
                <w:rFonts w:ascii="Arial" w:hAnsi="Arial" w:cs="Arial"/>
                <w:sz w:val="18"/>
                <w:szCs w:val="18"/>
              </w:rPr>
              <w:t>: --/--/--</w:t>
            </w:r>
          </w:p>
          <w:p w14:paraId="11FA08F5" w14:textId="2323D422" w:rsidR="004E4179" w:rsidRPr="00925976" w:rsidRDefault="00A11619" w:rsidP="00A11619">
            <w:pPr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A11619" w:rsidRPr="005D4F12" w14:paraId="15554188" w14:textId="77777777" w:rsidTr="004E4179">
        <w:trPr>
          <w:gridBefore w:val="1"/>
          <w:gridAfter w:val="2"/>
          <w:wBefore w:w="9" w:type="dxa"/>
          <w:wAfter w:w="30" w:type="dxa"/>
          <w:trHeight w:val="860"/>
        </w:trPr>
        <w:tc>
          <w:tcPr>
            <w:tcW w:w="4424" w:type="dxa"/>
            <w:gridSpan w:val="2"/>
          </w:tcPr>
          <w:p w14:paraId="2A717E32" w14:textId="62C58786" w:rsidR="00A11619" w:rsidRDefault="00A11619" w:rsidP="00B85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Closing date for application</w:t>
            </w:r>
            <w:r w:rsidR="000B5A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78" w:type="dxa"/>
            <w:gridSpan w:val="2"/>
            <w:vMerge/>
          </w:tcPr>
          <w:p w14:paraId="5F031BFA" w14:textId="77777777" w:rsidR="00A11619" w:rsidRDefault="00A11619" w:rsidP="00B85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179" w:rsidRPr="005D4F12" w14:paraId="6E5F5869" w14:textId="77777777" w:rsidTr="00A414C3">
        <w:trPr>
          <w:gridBefore w:val="1"/>
          <w:gridAfter w:val="2"/>
          <w:wBefore w:w="9" w:type="dxa"/>
          <w:wAfter w:w="30" w:type="dxa"/>
          <w:trHeight w:val="570"/>
        </w:trPr>
        <w:tc>
          <w:tcPr>
            <w:tcW w:w="10602" w:type="dxa"/>
            <w:gridSpan w:val="4"/>
          </w:tcPr>
          <w:p w14:paraId="2BF39006" w14:textId="25BA9A5E" w:rsidR="004E4179" w:rsidRDefault="004E4179" w:rsidP="004E41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previously submitted a similar proposal for this grant funding scheme or a similar scheme and not been successful?</w:t>
            </w:r>
          </w:p>
          <w:p w14:paraId="39E8F439" w14:textId="77777777" w:rsidR="004E4179" w:rsidRDefault="004E4179" w:rsidP="004E41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8EDF178" w14:textId="77777777" w:rsidR="004E4179" w:rsidRDefault="004E4179" w:rsidP="004E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Yes. If yes, please state the name of the scheme and provide copies of the proposal and assessors’ reports (if available)</w:t>
            </w:r>
          </w:p>
          <w:p w14:paraId="02360B62" w14:textId="1B555C5E" w:rsidR="004E4179" w:rsidRDefault="004E4179" w:rsidP="004E4179">
            <w:pPr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84DAE" w:rsidRPr="005D4F12" w14:paraId="138B7BE8" w14:textId="77777777" w:rsidTr="00B8539A">
        <w:trPr>
          <w:gridBefore w:val="1"/>
          <w:gridAfter w:val="2"/>
          <w:wBefore w:w="9" w:type="dxa"/>
          <w:wAfter w:w="30" w:type="dxa"/>
          <w:trHeight w:val="263"/>
        </w:trPr>
        <w:tc>
          <w:tcPr>
            <w:tcW w:w="10602" w:type="dxa"/>
            <w:gridSpan w:val="4"/>
            <w:shd w:val="clear" w:color="auto" w:fill="000000"/>
          </w:tcPr>
          <w:p w14:paraId="26C5F66D" w14:textId="0BB89ED4" w:rsidR="00384DAE" w:rsidRPr="00925976" w:rsidRDefault="00A11619" w:rsidP="00B85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84DAE" w:rsidRPr="001079F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Project details</w:t>
            </w:r>
          </w:p>
        </w:tc>
      </w:tr>
      <w:tr w:rsidR="001B2384" w:rsidRPr="005D4F12" w14:paraId="3DDEECC7" w14:textId="77777777" w:rsidTr="004E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9" w:type="dxa"/>
          <w:wAfter w:w="30" w:type="dxa"/>
          <w:trHeight w:val="534"/>
        </w:trPr>
        <w:tc>
          <w:tcPr>
            <w:tcW w:w="4424" w:type="dxa"/>
            <w:gridSpan w:val="2"/>
          </w:tcPr>
          <w:p w14:paraId="290DD772" w14:textId="4047B119" w:rsidR="001B2384" w:rsidRDefault="001B2384" w:rsidP="0074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title:</w:t>
            </w:r>
          </w:p>
        </w:tc>
        <w:tc>
          <w:tcPr>
            <w:tcW w:w="6178" w:type="dxa"/>
            <w:gridSpan w:val="2"/>
            <w:shd w:val="clear" w:color="auto" w:fill="auto"/>
          </w:tcPr>
          <w:p w14:paraId="5DD2287B" w14:textId="77777777" w:rsidR="001B2384" w:rsidRDefault="001B2384" w:rsidP="001B23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team (if decided): </w:t>
            </w:r>
          </w:p>
          <w:p w14:paraId="130EE7CA" w14:textId="77777777" w:rsidR="001B2384" w:rsidRDefault="001B2384" w:rsidP="00B85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AE" w:rsidRPr="005D4F12" w14:paraId="0DF52F58" w14:textId="77777777" w:rsidTr="004E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9" w:type="dxa"/>
          <w:wAfter w:w="30" w:type="dxa"/>
          <w:trHeight w:val="534"/>
        </w:trPr>
        <w:tc>
          <w:tcPr>
            <w:tcW w:w="4424" w:type="dxa"/>
            <w:gridSpan w:val="2"/>
          </w:tcPr>
          <w:p w14:paraId="691D319F" w14:textId="6F8BFE6E" w:rsidR="0074329C" w:rsidRPr="00925976" w:rsidRDefault="001B2384" w:rsidP="001B23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2384">
              <w:rPr>
                <w:rFonts w:ascii="Arial" w:hAnsi="Arial" w:cs="Arial"/>
                <w:sz w:val="18"/>
                <w:szCs w:val="18"/>
              </w:rPr>
              <w:t>Estimated start date:</w:t>
            </w:r>
          </w:p>
        </w:tc>
        <w:tc>
          <w:tcPr>
            <w:tcW w:w="6178" w:type="dxa"/>
            <w:gridSpan w:val="2"/>
            <w:shd w:val="clear" w:color="auto" w:fill="auto"/>
          </w:tcPr>
          <w:p w14:paraId="20057F66" w14:textId="37B4973E" w:rsidR="00384DAE" w:rsidRPr="00925976" w:rsidRDefault="00384DAE" w:rsidP="00B853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="00FC5F4B">
              <w:rPr>
                <w:rFonts w:ascii="Arial" w:hAnsi="Arial" w:cs="Arial"/>
                <w:sz w:val="18"/>
                <w:szCs w:val="18"/>
              </w:rPr>
              <w:t>project duration (</w:t>
            </w:r>
            <w:r w:rsidR="00102A31">
              <w:rPr>
                <w:rFonts w:ascii="Arial" w:hAnsi="Arial" w:cs="Arial"/>
                <w:sz w:val="18"/>
                <w:szCs w:val="18"/>
              </w:rPr>
              <w:t>years</w:t>
            </w:r>
            <w:r w:rsidR="00FC5F4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259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4DAE" w:rsidRPr="005D4F12" w14:paraId="3197340B" w14:textId="77777777" w:rsidTr="004E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5" w:type="dxa"/>
          <w:trHeight w:val="1390"/>
        </w:trPr>
        <w:tc>
          <w:tcPr>
            <w:tcW w:w="10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CA538F" w14:textId="4A07B34C" w:rsidR="004E4179" w:rsidRPr="004E4179" w:rsidRDefault="00C25FE3" w:rsidP="00102A31">
            <w:pPr>
              <w:spacing w:after="0"/>
              <w:ind w:right="-3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179">
              <w:rPr>
                <w:rFonts w:ascii="Arial" w:hAnsi="Arial" w:cs="Arial"/>
                <w:b/>
                <w:bCs/>
                <w:sz w:val="18"/>
                <w:szCs w:val="18"/>
              </w:rPr>
              <w:t>Draft p</w:t>
            </w:r>
            <w:r w:rsidR="00FC5F4B" w:rsidRPr="004E4179">
              <w:rPr>
                <w:rFonts w:ascii="Arial" w:hAnsi="Arial" w:cs="Arial"/>
                <w:b/>
                <w:bCs/>
                <w:sz w:val="18"/>
                <w:szCs w:val="18"/>
              </w:rPr>
              <w:t>roject proposal</w:t>
            </w:r>
            <w:r w:rsidR="004E4179" w:rsidRPr="004E41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70924E9" w14:textId="77777777" w:rsidR="004E4179" w:rsidRDefault="004E4179" w:rsidP="00102A31">
            <w:pPr>
              <w:spacing w:after="0"/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15822CD" w14:textId="54C7FB0C" w:rsidR="0074329C" w:rsidRPr="00102A31" w:rsidRDefault="004E4179" w:rsidP="00102A31">
            <w:pPr>
              <w:spacing w:after="0"/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as </w:t>
            </w:r>
            <w:r w:rsidR="00102A31" w:rsidRPr="004E4179">
              <w:rPr>
                <w:rFonts w:ascii="Arial" w:hAnsi="Arial" w:cs="Arial"/>
                <w:i/>
                <w:iCs/>
                <w:sz w:val="18"/>
                <w:szCs w:val="18"/>
              </w:rPr>
              <w:t>a separate attachment</w:t>
            </w:r>
            <w:r w:rsidR="003054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30545F" w:rsidRPr="007432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Maximum </w:t>
            </w:r>
            <w:r w:rsidR="0030545F">
              <w:rPr>
                <w:rFonts w:ascii="Arial" w:hAnsi="Arial" w:cs="Arial"/>
                <w:i/>
                <w:iCs/>
                <w:sz w:val="18"/>
                <w:szCs w:val="18"/>
              </w:rPr>
              <w:t>two</w:t>
            </w:r>
            <w:r w:rsidR="0030545F" w:rsidRPr="007432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54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A4 </w:t>
            </w:r>
            <w:r w:rsidR="0030545F" w:rsidRPr="007432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pages </w:t>
            </w:r>
            <w:r w:rsidR="0030545F">
              <w:rPr>
                <w:rFonts w:ascii="Arial" w:hAnsi="Arial" w:cs="Arial"/>
                <w:i/>
                <w:iCs/>
                <w:sz w:val="18"/>
                <w:szCs w:val="18"/>
              </w:rPr>
              <w:t>using 12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3054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point </w:t>
            </w:r>
            <w:r w:rsidR="0030545F" w:rsidRPr="0036517F">
              <w:rPr>
                <w:rFonts w:ascii="Arial" w:hAnsi="Arial" w:cs="Arial"/>
                <w:i/>
                <w:iCs/>
                <w:sz w:val="18"/>
                <w:szCs w:val="18"/>
              </w:rPr>
              <w:t>Times New Roman or an equivalent size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30545F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13B8C1CD" w14:textId="2CEB4BC3" w:rsidR="00102A31" w:rsidRDefault="00102A31" w:rsidP="00DA7269">
            <w:pPr>
              <w:spacing w:after="0"/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C17CE99" w14:textId="77777777" w:rsidR="004E4179" w:rsidRDefault="00102A31" w:rsidP="00DA7269">
            <w:pPr>
              <w:spacing w:after="0"/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41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note </w:t>
            </w:r>
            <w:r w:rsidR="004E4179">
              <w:rPr>
                <w:rFonts w:ascii="Arial" w:hAnsi="Arial" w:cs="Arial"/>
                <w:i/>
                <w:iCs/>
                <w:sz w:val="18"/>
                <w:szCs w:val="18"/>
              </w:rPr>
              <w:t>this scheme</w:t>
            </w:r>
            <w:r w:rsidRPr="004E41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designed to provide advice on applications from the conceptual</w:t>
            </w:r>
            <w:r w:rsidR="004E41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E4179">
              <w:rPr>
                <w:rFonts w:ascii="Arial" w:hAnsi="Arial" w:cs="Arial"/>
                <w:i/>
                <w:iCs/>
                <w:sz w:val="18"/>
                <w:szCs w:val="18"/>
              </w:rPr>
              <w:t>stage through to more advanced</w:t>
            </w:r>
          </w:p>
          <w:p w14:paraId="0FD6A69E" w14:textId="4312423E" w:rsidR="0049042F" w:rsidRDefault="00102A31" w:rsidP="004E417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4179">
              <w:rPr>
                <w:rFonts w:ascii="Arial" w:hAnsi="Arial" w:cs="Arial"/>
                <w:i/>
                <w:iCs/>
                <w:sz w:val="18"/>
                <w:szCs w:val="18"/>
              </w:rPr>
              <w:t>drafts.</w:t>
            </w:r>
            <w:r w:rsidR="00C25FE3" w:rsidRPr="004E41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the proposal is in the early stage of development, your proposal may be quite brief</w:t>
            </w:r>
            <w:r w:rsidR="00C25F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6327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14:paraId="2E8422B6" w14:textId="1E345FF5" w:rsidR="006327B7" w:rsidRDefault="006327B7" w:rsidP="004E417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9F5DDE3" w14:textId="77777777" w:rsidR="004C57B4" w:rsidRDefault="006327B7" w:rsidP="004C57B4">
            <w:pPr>
              <w:spacing w:after="0"/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project description should begin with a title accurately </w:t>
            </w:r>
            <w:proofErr w:type="spellStart"/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>characterising</w:t>
            </w:r>
            <w:proofErr w:type="spellEnd"/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</w:t>
            </w:r>
            <w:proofErr w:type="gramStart"/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>project, and</w:t>
            </w:r>
            <w:proofErr w:type="gramEnd"/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explain the motivation for the project</w:t>
            </w:r>
            <w:r w:rsidR="001B2384" w:rsidRPr="004C57B4">
              <w:rPr>
                <w:rFonts w:ascii="Arial" w:hAnsi="Arial" w:cs="Arial"/>
                <w:i/>
                <w:iCs/>
                <w:sz w:val="18"/>
                <w:szCs w:val="18"/>
              </w:rPr>
              <w:t>. Depending on its stage of development</w:t>
            </w:r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1B2384"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 may also outline </w:t>
            </w:r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proposed approach, and its feasibility, in terms of resources (e.g., </w:t>
            </w:r>
          </w:p>
          <w:p w14:paraId="186BA72E" w14:textId="38D04BBA" w:rsidR="006327B7" w:rsidRPr="004C57B4" w:rsidRDefault="006327B7" w:rsidP="004C57B4">
            <w:pPr>
              <w:spacing w:after="0"/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5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 availability) and expertise (how the team’s skills map into executing the approach required); expected outputs; and anticipated impact. Think of answering the questions: What knowledge gap will this fill? Why is that important? How will it do this? How will I let people know about this? Who can take best advantage of this new knowledge? </w:t>
            </w:r>
          </w:p>
          <w:p w14:paraId="5A520A8D" w14:textId="77777777" w:rsidR="006327B7" w:rsidRDefault="006327B7" w:rsidP="004E417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FFAD634" w14:textId="584E1399" w:rsidR="006327B7" w:rsidRDefault="006327B7" w:rsidP="004E417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652AF05" w14:textId="6D1135DF" w:rsidR="004C57B4" w:rsidRDefault="004C57B4" w:rsidP="004E417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84C8ACC" w14:textId="77777777" w:rsidR="004C57B4" w:rsidRDefault="004C57B4" w:rsidP="004E417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612FD95" w14:textId="38C2B086" w:rsidR="006327B7" w:rsidRPr="005D4F12" w:rsidRDefault="006327B7" w:rsidP="004E4179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179" w:rsidRPr="005D4F12" w14:paraId="0E74D8F6" w14:textId="77777777" w:rsidTr="004E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5" w:type="dxa"/>
          <w:trHeight w:val="2117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FFF29" w14:textId="77777777" w:rsidR="004E4179" w:rsidRDefault="004E4179" w:rsidP="00DA7269">
            <w:pPr>
              <w:spacing w:after="0"/>
              <w:ind w:right="-3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6DCB61E" w14:textId="77777777" w:rsidR="004E4179" w:rsidRDefault="004E4179" w:rsidP="00DA7269">
            <w:pPr>
              <w:spacing w:after="0"/>
              <w:ind w:right="-3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179">
              <w:rPr>
                <w:rFonts w:ascii="Arial" w:hAnsi="Arial" w:cs="Arial"/>
                <w:b/>
                <w:bCs/>
                <w:sz w:val="18"/>
                <w:szCs w:val="18"/>
              </w:rPr>
              <w:t>Please indicate areas where you particularly need help:</w:t>
            </w:r>
          </w:p>
          <w:p w14:paraId="2C4357CB" w14:textId="77777777" w:rsidR="004E4179" w:rsidRPr="004E4179" w:rsidRDefault="004E4179" w:rsidP="00DA7269">
            <w:pPr>
              <w:spacing w:after="0"/>
              <w:ind w:right="-3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8BD7BF" w14:textId="77777777" w:rsidR="004E4179" w:rsidRDefault="004E4179" w:rsidP="000B5A3C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A3C">
              <w:rPr>
                <w:rFonts w:ascii="Arial" w:hAnsi="Arial" w:cs="Arial"/>
                <w:sz w:val="18"/>
                <w:szCs w:val="18"/>
              </w:rPr>
              <w:t>guidance on assembling the project tea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45E07B6D" w14:textId="77777777" w:rsidR="004E4179" w:rsidRDefault="004E4179" w:rsidP="000B5A3C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</w:t>
            </w:r>
            <w:r w:rsidRPr="000B5A3C">
              <w:rPr>
                <w:rFonts w:ascii="Arial" w:hAnsi="Arial" w:cs="Arial"/>
                <w:sz w:val="18"/>
                <w:szCs w:val="18"/>
              </w:rPr>
              <w:t>expressing the problem being addressed by the grant proposal and its significance</w:t>
            </w:r>
          </w:p>
          <w:p w14:paraId="4FEBD18C" w14:textId="77777777" w:rsidR="004E4179" w:rsidRDefault="004E4179" w:rsidP="000B5A3C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B5A3C">
              <w:rPr>
                <w:rFonts w:ascii="Arial" w:hAnsi="Arial" w:cs="Arial"/>
                <w:sz w:val="18"/>
                <w:szCs w:val="18"/>
              </w:rPr>
              <w:t>rticulating potential impact and national benefit and pathways to achieving impact</w:t>
            </w:r>
          </w:p>
          <w:p w14:paraId="24D2D69B" w14:textId="77777777" w:rsidR="004E4179" w:rsidRDefault="004E4179" w:rsidP="000B5A3C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</w:p>
          <w:p w14:paraId="477FBD9E" w14:textId="77777777" w:rsidR="004E4179" w:rsidRDefault="004E4179" w:rsidP="00D35020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other. Please provide details:</w:t>
            </w:r>
          </w:p>
          <w:p w14:paraId="62310AB6" w14:textId="77777777" w:rsidR="004E4179" w:rsidRPr="004E4179" w:rsidRDefault="004E4179" w:rsidP="00FB53B0">
            <w:pPr>
              <w:ind w:right="1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4DAE" w14:paraId="04B1263B" w14:textId="77777777" w:rsidTr="00B853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6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23E0DDFE" w14:textId="5A08D801" w:rsidR="00384DAE" w:rsidRDefault="00566103" w:rsidP="00B8539A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384DAE" w:rsidRPr="00CC4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545F">
              <w:rPr>
                <w:rFonts w:ascii="Arial" w:hAnsi="Arial" w:cs="Arial"/>
                <w:b/>
                <w:sz w:val="22"/>
                <w:szCs w:val="22"/>
              </w:rPr>
              <w:t>Potential partners (if applicable)</w:t>
            </w:r>
          </w:p>
        </w:tc>
      </w:tr>
      <w:tr w:rsidR="00384DAE" w:rsidRPr="008912A8" w14:paraId="4CF29EF2" w14:textId="77777777" w:rsidTr="003054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1064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4BA8D77" w14:textId="16A3A2DF" w:rsidR="0030545F" w:rsidRDefault="00384DAE" w:rsidP="00B8539A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30545F">
              <w:rPr>
                <w:rFonts w:ascii="Arial" w:hAnsi="Arial" w:cs="Arial"/>
                <w:sz w:val="18"/>
                <w:szCs w:val="18"/>
              </w:rPr>
              <w:t>es this funding scheme require you to include the names of</w:t>
            </w:r>
            <w:r w:rsidR="000E2CA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30545F">
              <w:rPr>
                <w:rFonts w:ascii="Arial" w:hAnsi="Arial" w:cs="Arial"/>
                <w:sz w:val="18"/>
                <w:szCs w:val="18"/>
              </w:rPr>
              <w:t xml:space="preserve"> partner </w:t>
            </w:r>
            <w:proofErr w:type="spellStart"/>
            <w:r w:rsidR="000E2CA1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="000E2CA1">
              <w:rPr>
                <w:rFonts w:ascii="Arial" w:hAnsi="Arial" w:cs="Arial"/>
                <w:sz w:val="18"/>
                <w:szCs w:val="18"/>
              </w:rPr>
              <w:t>/</w:t>
            </w:r>
            <w:r w:rsidR="0030545F">
              <w:rPr>
                <w:rFonts w:ascii="Arial" w:hAnsi="Arial" w:cs="Arial"/>
                <w:sz w:val="18"/>
                <w:szCs w:val="18"/>
              </w:rPr>
              <w:t>s as part of the application?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657E63" w14:textId="3AB4B040" w:rsidR="0030545F" w:rsidRDefault="00E55868" w:rsidP="00B8539A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DAE"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DAE"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DAE"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4DAE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054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9F00E7" w14:textId="6EF7587A" w:rsidR="00384DAE" w:rsidRPr="00CC465E" w:rsidRDefault="00384DAE" w:rsidP="00B8539A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48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30545F">
              <w:rPr>
                <w:rFonts w:ascii="Arial" w:hAnsi="Arial" w:cs="Arial"/>
                <w:sz w:val="18"/>
                <w:szCs w:val="18"/>
              </w:rPr>
              <w:t>. Proceed to Section 5.</w:t>
            </w:r>
          </w:p>
        </w:tc>
      </w:tr>
      <w:tr w:rsidR="0030545F" w:rsidRPr="008912A8" w14:paraId="17E8E169" w14:textId="77777777" w:rsidTr="003054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0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FCB133D" w14:textId="70076138" w:rsidR="0030545F" w:rsidRDefault="0030545F" w:rsidP="00B8539A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state </w:t>
            </w:r>
            <w:r w:rsidR="008E73C0">
              <w:rPr>
                <w:rFonts w:ascii="Arial" w:hAnsi="Arial" w:cs="Arial"/>
                <w:sz w:val="18"/>
                <w:szCs w:val="18"/>
              </w:rPr>
              <w:t>the status of your potential partnership</w:t>
            </w:r>
            <w:r w:rsidR="000E2CA1">
              <w:rPr>
                <w:rFonts w:ascii="Arial" w:hAnsi="Arial" w:cs="Arial"/>
                <w:sz w:val="18"/>
                <w:szCs w:val="18"/>
              </w:rPr>
              <w:t>/</w:t>
            </w:r>
            <w:r w:rsidR="008E73C0">
              <w:rPr>
                <w:rFonts w:ascii="Arial" w:hAnsi="Arial" w:cs="Arial"/>
                <w:sz w:val="18"/>
                <w:szCs w:val="18"/>
              </w:rPr>
              <w:t>s:</w:t>
            </w:r>
          </w:p>
          <w:p w14:paraId="79529AB8" w14:textId="3C62B33A" w:rsidR="008E73C0" w:rsidRDefault="008E73C0" w:rsidP="008E73C0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am in discussions with a potential partner/s. Please state the name of the partner/s</w:t>
            </w:r>
            <w:r w:rsidR="004E417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CAA1C0" w14:textId="31828A0B" w:rsidR="008E73C0" w:rsidRDefault="008E73C0" w:rsidP="008E73C0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have a potential partner/s in mind but need help with an introduction/developing my pitch</w:t>
            </w:r>
            <w:r w:rsidR="004E417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231BA9" w14:textId="77F696E4" w:rsidR="008E73C0" w:rsidRDefault="008E73C0" w:rsidP="008E73C0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need help with identifying a suitable partner/s</w:t>
            </w:r>
            <w:r w:rsidR="004E4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4DAE" w:rsidRPr="008912A8" w14:paraId="3EF8A56A" w14:textId="77777777" w:rsidTr="00B853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64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4C970CA" w14:textId="4310CCDC" w:rsidR="00384DAE" w:rsidRDefault="0076393E" w:rsidP="00B8539A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84DAE" w:rsidRPr="00CC465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 preferred grant reader (if known)</w:t>
            </w:r>
          </w:p>
        </w:tc>
      </w:tr>
      <w:tr w:rsidR="0076393E" w:rsidRPr="008912A8" w14:paraId="3A91FE92" w14:textId="77777777" w:rsidTr="00EC3C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64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2C8519" w14:textId="77777777" w:rsidR="0076393E" w:rsidRDefault="0076393E" w:rsidP="00B8539A">
            <w:pPr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refer to Appendix A:</w:t>
            </w:r>
          </w:p>
          <w:p w14:paraId="4FFACFFF" w14:textId="73A52C48" w:rsidR="0076393E" w:rsidRDefault="0076393E" w:rsidP="00B8539A">
            <w:pPr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6393E">
              <w:rPr>
                <w:rFonts w:ascii="Arial" w:hAnsi="Arial" w:cs="Arial"/>
                <w:sz w:val="18"/>
                <w:szCs w:val="18"/>
              </w:rPr>
              <w:t>Preferred grant reader</w:t>
            </w:r>
            <w:r>
              <w:rPr>
                <w:rFonts w:ascii="Arial" w:hAnsi="Arial" w:cs="Arial"/>
                <w:sz w:val="18"/>
                <w:szCs w:val="18"/>
              </w:rPr>
              <w:t xml:space="preserve"> (if known)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533886A3" w14:textId="54DEFBC1" w:rsidR="0076393E" w:rsidRPr="000E2CA1" w:rsidRDefault="0076393E" w:rsidP="00B8539A">
            <w:pPr>
              <w:ind w:right="-3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C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note that we will do our best to match you with your preferred reader depending on their availability. </w:t>
            </w:r>
          </w:p>
        </w:tc>
      </w:tr>
      <w:tr w:rsidR="00384DAE" w:rsidRPr="005D4F12" w14:paraId="1216C2F2" w14:textId="77777777" w:rsidTr="00B853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5" w:type="dxa"/>
          <w:trHeight w:val="348"/>
        </w:trPr>
        <w:tc>
          <w:tcPr>
            <w:tcW w:w="10617" w:type="dxa"/>
            <w:gridSpan w:val="5"/>
            <w:shd w:val="clear" w:color="auto" w:fill="000000"/>
          </w:tcPr>
          <w:p w14:paraId="454F665C" w14:textId="36235544" w:rsidR="00384DAE" w:rsidRPr="005D4F12" w:rsidRDefault="0076393E" w:rsidP="00B853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384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Attachments and links</w:t>
            </w:r>
          </w:p>
        </w:tc>
      </w:tr>
      <w:tr w:rsidR="00384DAE" w14:paraId="6AB41D1A" w14:textId="77777777" w:rsidTr="00B853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5" w:type="dxa"/>
          <w:trHeight w:val="1146"/>
        </w:trPr>
        <w:tc>
          <w:tcPr>
            <w:tcW w:w="10617" w:type="dxa"/>
            <w:gridSpan w:val="5"/>
          </w:tcPr>
          <w:p w14:paraId="5300EC3D" w14:textId="77777777" w:rsidR="00384DAE" w:rsidRPr="00F41D7D" w:rsidRDefault="00384DAE" w:rsidP="00B8539A">
            <w:pPr>
              <w:spacing w:after="0"/>
              <w:ind w:right="-339"/>
              <w:rPr>
                <w:rFonts w:ascii="Arial" w:hAnsi="Arial" w:cs="Arial"/>
                <w:sz w:val="16"/>
                <w:szCs w:val="16"/>
              </w:rPr>
            </w:pPr>
          </w:p>
          <w:p w14:paraId="34EFEBE8" w14:textId="53ED5743" w:rsidR="00384DAE" w:rsidRPr="000B5A3C" w:rsidRDefault="0076393E" w:rsidP="0076393E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0B5A3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25FE3" w:rsidRPr="000B5A3C">
              <w:rPr>
                <w:rFonts w:ascii="Arial" w:hAnsi="Arial" w:cs="Arial"/>
                <w:sz w:val="18"/>
                <w:szCs w:val="18"/>
              </w:rPr>
              <w:t>am providing</w:t>
            </w:r>
            <w:r w:rsidRPr="000B5A3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03E7B2" w14:textId="77777777" w:rsidR="0076393E" w:rsidRDefault="0076393E" w:rsidP="0076393E">
            <w:pPr>
              <w:spacing w:after="0"/>
              <w:ind w:right="-339"/>
              <w:rPr>
                <w:rFonts w:ascii="Arial" w:hAnsi="Arial" w:cs="Arial"/>
                <w:sz w:val="16"/>
                <w:szCs w:val="16"/>
              </w:rPr>
            </w:pPr>
          </w:p>
          <w:p w14:paraId="3ADC5BED" w14:textId="317AFB46" w:rsidR="0076393E" w:rsidRDefault="0076393E" w:rsidP="0076393E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FE3">
              <w:rPr>
                <w:rFonts w:ascii="Arial" w:hAnsi="Arial" w:cs="Arial"/>
                <w:sz w:val="18"/>
                <w:szCs w:val="18"/>
              </w:rPr>
              <w:t xml:space="preserve">the draft </w:t>
            </w:r>
            <w:r>
              <w:rPr>
                <w:rFonts w:ascii="Arial" w:hAnsi="Arial" w:cs="Arial"/>
                <w:sz w:val="18"/>
                <w:szCs w:val="18"/>
              </w:rPr>
              <w:t>project proposal</w:t>
            </w:r>
          </w:p>
          <w:p w14:paraId="32BF58C8" w14:textId="4EED16BE" w:rsidR="0076393E" w:rsidRDefault="0076393E" w:rsidP="0076393E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 copy of the funding rules for the target grant scheme</w:t>
            </w:r>
          </w:p>
          <w:p w14:paraId="407715D9" w14:textId="1DBA4D2F" w:rsidR="004C57B4" w:rsidRDefault="000B5A3C" w:rsidP="004C57B4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034">
              <w:rPr>
                <w:rFonts w:ascii="Arial" w:hAnsi="Arial" w:cs="Arial"/>
                <w:sz w:val="18"/>
                <w:szCs w:val="18"/>
              </w:rPr>
              <w:t>a</w:t>
            </w:r>
            <w:r w:rsidR="004C57B4" w:rsidRPr="004C57B4">
              <w:rPr>
                <w:rFonts w:ascii="Arial" w:hAnsi="Arial" w:cs="Arial"/>
                <w:sz w:val="18"/>
                <w:szCs w:val="18"/>
              </w:rPr>
              <w:t xml:space="preserve"> copy of any previous</w:t>
            </w:r>
            <w:r w:rsidR="005F00D8">
              <w:rPr>
                <w:rFonts w:ascii="Arial" w:hAnsi="Arial" w:cs="Arial"/>
                <w:sz w:val="18"/>
                <w:szCs w:val="18"/>
              </w:rPr>
              <w:t xml:space="preserve"> grant</w:t>
            </w:r>
            <w:r w:rsidR="004C57B4" w:rsidRPr="004C57B4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  <w:r w:rsidR="004C57B4">
              <w:rPr>
                <w:rFonts w:ascii="Arial" w:hAnsi="Arial" w:cs="Arial"/>
                <w:sz w:val="18"/>
                <w:szCs w:val="18"/>
              </w:rPr>
              <w:t xml:space="preserve"> for this project</w:t>
            </w:r>
            <w:r w:rsidR="004C57B4" w:rsidRPr="004C57B4">
              <w:rPr>
                <w:rFonts w:ascii="Arial" w:hAnsi="Arial" w:cs="Arial"/>
                <w:sz w:val="18"/>
                <w:szCs w:val="18"/>
              </w:rPr>
              <w:t xml:space="preserve">, such as seed funding, whether or not successful, and outcome reports if </w:t>
            </w:r>
          </w:p>
          <w:p w14:paraId="6FBF7E6B" w14:textId="4E735B7A" w:rsidR="004C57B4" w:rsidRDefault="004C57B4" w:rsidP="004C57B4">
            <w:pPr>
              <w:spacing w:after="0"/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C57B4">
              <w:rPr>
                <w:rFonts w:ascii="Arial" w:hAnsi="Arial" w:cs="Arial"/>
                <w:sz w:val="18"/>
                <w:szCs w:val="18"/>
              </w:rPr>
              <w:t>these 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57B4">
              <w:rPr>
                <w:rFonts w:ascii="Arial" w:hAnsi="Arial" w:cs="Arial"/>
                <w:sz w:val="18"/>
                <w:szCs w:val="18"/>
              </w:rPr>
              <w:t>available</w:t>
            </w:r>
          </w:p>
          <w:p w14:paraId="3A8926F8" w14:textId="77777777" w:rsidR="004C57B4" w:rsidRPr="00A906D3" w:rsidRDefault="004C57B4" w:rsidP="004C57B4">
            <w:pPr>
              <w:spacing w:after="0"/>
              <w:ind w:right="-339"/>
              <w:rPr>
                <w:spacing w:val="-2"/>
              </w:rPr>
            </w:pPr>
          </w:p>
          <w:p w14:paraId="08BD8C18" w14:textId="3AA8D528" w:rsidR="0076393E" w:rsidRPr="00496A09" w:rsidRDefault="0076393E" w:rsidP="004C57B4">
            <w:pPr>
              <w:ind w:right="-339"/>
              <w:rPr>
                <w:rFonts w:ascii="Arial" w:hAnsi="Arial" w:cs="Arial"/>
                <w:sz w:val="16"/>
                <w:szCs w:val="16"/>
              </w:rPr>
            </w:pPr>
            <w:r w:rsidRPr="00925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1E3D">
              <w:rPr>
                <w:rFonts w:ascii="Arial" w:hAnsi="Arial" w:cs="Arial"/>
                <w:sz w:val="18"/>
                <w:szCs w:val="18"/>
              </w:rPr>
            </w:r>
            <w:r w:rsidR="00B71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9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7818">
              <w:rPr>
                <w:rFonts w:ascii="Arial" w:hAnsi="Arial" w:cs="Arial"/>
                <w:sz w:val="18"/>
                <w:szCs w:val="18"/>
              </w:rPr>
              <w:t xml:space="preserve">a weblink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funding announcement: </w:t>
            </w:r>
          </w:p>
        </w:tc>
      </w:tr>
    </w:tbl>
    <w:p w14:paraId="690EEEE3" w14:textId="06B3297C" w:rsidR="00D35020" w:rsidRDefault="00D35020"/>
    <w:p w14:paraId="46C4CB2C" w14:textId="6964D41E" w:rsidR="00D60F3E" w:rsidRDefault="004C57B4" w:rsidP="00346A79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  <w:r w:rsidR="00D35020" w:rsidRPr="00D35020">
        <w:rPr>
          <w:b/>
          <w:bCs/>
        </w:rPr>
        <w:lastRenderedPageBreak/>
        <w:t>Appendix A</w:t>
      </w:r>
      <w:r w:rsidR="00FE57BA">
        <w:rPr>
          <w:b/>
          <w:bCs/>
        </w:rPr>
        <w:t xml:space="preserve"> – CEPAR Grant 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5"/>
      </w:tblGrid>
      <w:tr w:rsidR="001C6F0B" w14:paraId="46D9AA82" w14:textId="77777777" w:rsidTr="001C6F0B">
        <w:tc>
          <w:tcPr>
            <w:tcW w:w="4754" w:type="dxa"/>
          </w:tcPr>
          <w:p w14:paraId="623EA3F2" w14:textId="1474248F" w:rsidR="001C6F0B" w:rsidRPr="001C6F0B" w:rsidRDefault="001C6F0B" w:rsidP="00346A79">
            <w:pPr>
              <w:spacing w:line="276" w:lineRule="auto"/>
              <w:rPr>
                <w:b/>
                <w:bCs/>
              </w:rPr>
            </w:pPr>
            <w:r w:rsidRPr="001C6F0B">
              <w:rPr>
                <w:b/>
                <w:bCs/>
              </w:rPr>
              <w:t>Name</w:t>
            </w:r>
          </w:p>
        </w:tc>
        <w:tc>
          <w:tcPr>
            <w:tcW w:w="4755" w:type="dxa"/>
          </w:tcPr>
          <w:p w14:paraId="1824623E" w14:textId="770DB519" w:rsidR="001C6F0B" w:rsidRPr="001C6F0B" w:rsidRDefault="001C6F0B" w:rsidP="00346A79">
            <w:pPr>
              <w:spacing w:line="276" w:lineRule="auto"/>
              <w:rPr>
                <w:b/>
                <w:bCs/>
              </w:rPr>
            </w:pPr>
            <w:r w:rsidRPr="001C6F0B">
              <w:rPr>
                <w:b/>
                <w:bCs/>
              </w:rPr>
              <w:t>Discipline</w:t>
            </w:r>
          </w:p>
        </w:tc>
      </w:tr>
      <w:tr w:rsidR="001C6F0B" w14:paraId="2DCE95AF" w14:textId="77777777" w:rsidTr="001C6F0B">
        <w:tc>
          <w:tcPr>
            <w:tcW w:w="4754" w:type="dxa"/>
          </w:tcPr>
          <w:p w14:paraId="276F09BB" w14:textId="77B87C80" w:rsidR="001C6F0B" w:rsidRPr="001C6F0B" w:rsidRDefault="001C6F0B" w:rsidP="001C6F0B">
            <w:pPr>
              <w:spacing w:line="276" w:lineRule="auto"/>
            </w:pPr>
            <w:r w:rsidRPr="001C6F0B">
              <w:t>Professor Kaarin Anstey</w:t>
            </w:r>
          </w:p>
        </w:tc>
        <w:tc>
          <w:tcPr>
            <w:tcW w:w="4755" w:type="dxa"/>
          </w:tcPr>
          <w:p w14:paraId="69D50FDE" w14:textId="45A3853E" w:rsidR="001C6F0B" w:rsidRPr="001C6F0B" w:rsidRDefault="001C6F0B" w:rsidP="001C6F0B">
            <w:pPr>
              <w:spacing w:line="276" w:lineRule="auto"/>
            </w:pPr>
            <w:r>
              <w:t>Psychology</w:t>
            </w:r>
          </w:p>
        </w:tc>
      </w:tr>
      <w:tr w:rsidR="001C6F0B" w14:paraId="1B984666" w14:textId="77777777" w:rsidTr="001C6F0B">
        <w:tc>
          <w:tcPr>
            <w:tcW w:w="4754" w:type="dxa"/>
          </w:tcPr>
          <w:p w14:paraId="695132D6" w14:textId="7B8D2126" w:rsidR="001C6F0B" w:rsidRDefault="001C6F0B" w:rsidP="001C6F0B">
            <w:pPr>
              <w:spacing w:line="276" w:lineRule="auto"/>
            </w:pPr>
            <w:r w:rsidRPr="005D54C7">
              <w:t>Professor Hazel Bateman</w:t>
            </w:r>
          </w:p>
        </w:tc>
        <w:tc>
          <w:tcPr>
            <w:tcW w:w="4755" w:type="dxa"/>
          </w:tcPr>
          <w:p w14:paraId="6B183AE5" w14:textId="4BBB7389" w:rsidR="001C6F0B" w:rsidRDefault="001C6F0B" w:rsidP="001C6F0B">
            <w:pPr>
              <w:spacing w:line="276" w:lineRule="auto"/>
            </w:pPr>
            <w:r>
              <w:t>Economics/ Actuarial Studies</w:t>
            </w:r>
          </w:p>
        </w:tc>
      </w:tr>
      <w:tr w:rsidR="001C6F0B" w14:paraId="19AFD61B" w14:textId="77777777" w:rsidTr="001C6F0B">
        <w:tc>
          <w:tcPr>
            <w:tcW w:w="4754" w:type="dxa"/>
          </w:tcPr>
          <w:p w14:paraId="3BD17D6A" w14:textId="703DA94F" w:rsidR="001C6F0B" w:rsidRDefault="001C6F0B" w:rsidP="001C6F0B">
            <w:pPr>
              <w:spacing w:line="276" w:lineRule="auto"/>
            </w:pPr>
            <w:r w:rsidRPr="005D54C7">
              <w:t>Professor Marian Baird</w:t>
            </w:r>
          </w:p>
        </w:tc>
        <w:tc>
          <w:tcPr>
            <w:tcW w:w="4755" w:type="dxa"/>
          </w:tcPr>
          <w:p w14:paraId="6EC5147C" w14:textId="11586A20" w:rsidR="001C6F0B" w:rsidRDefault="001C6F0B" w:rsidP="001C6F0B">
            <w:pPr>
              <w:spacing w:line="276" w:lineRule="auto"/>
            </w:pPr>
            <w:r>
              <w:t xml:space="preserve">Industrial Relations/ Work and </w:t>
            </w:r>
            <w:proofErr w:type="spellStart"/>
            <w:r>
              <w:t>Organisational</w:t>
            </w:r>
            <w:proofErr w:type="spellEnd"/>
            <w:r>
              <w:t xml:space="preserve"> Studies</w:t>
            </w:r>
          </w:p>
        </w:tc>
      </w:tr>
      <w:tr w:rsidR="001C6F0B" w14:paraId="2BD7BB3A" w14:textId="77777777" w:rsidTr="001C6F0B">
        <w:tc>
          <w:tcPr>
            <w:tcW w:w="4754" w:type="dxa"/>
          </w:tcPr>
          <w:p w14:paraId="09B5836F" w14:textId="08953B4E" w:rsidR="001C6F0B" w:rsidRDefault="001C6F0B" w:rsidP="001C6F0B">
            <w:pPr>
              <w:spacing w:line="276" w:lineRule="auto"/>
            </w:pPr>
            <w:r w:rsidRPr="005D54C7">
              <w:t>Professor Denzil Fiebig</w:t>
            </w:r>
          </w:p>
        </w:tc>
        <w:tc>
          <w:tcPr>
            <w:tcW w:w="4755" w:type="dxa"/>
          </w:tcPr>
          <w:p w14:paraId="137FE097" w14:textId="140395D8" w:rsidR="001C6F0B" w:rsidRDefault="001C6F0B" w:rsidP="001C6F0B">
            <w:pPr>
              <w:spacing w:line="276" w:lineRule="auto"/>
            </w:pPr>
            <w:r>
              <w:t>Economics</w:t>
            </w:r>
          </w:p>
        </w:tc>
      </w:tr>
      <w:tr w:rsidR="001C6F0B" w14:paraId="03C1FBEB" w14:textId="77777777" w:rsidTr="001C6F0B">
        <w:tc>
          <w:tcPr>
            <w:tcW w:w="4754" w:type="dxa"/>
          </w:tcPr>
          <w:p w14:paraId="0E3666A8" w14:textId="6010DFB3" w:rsidR="001C6F0B" w:rsidRDefault="001C6F0B" w:rsidP="001C6F0B">
            <w:pPr>
              <w:spacing w:line="276" w:lineRule="auto"/>
            </w:pPr>
            <w:r w:rsidRPr="005D54C7">
              <w:t>Professor Michael Keane</w:t>
            </w:r>
          </w:p>
        </w:tc>
        <w:tc>
          <w:tcPr>
            <w:tcW w:w="4755" w:type="dxa"/>
          </w:tcPr>
          <w:p w14:paraId="580CF28D" w14:textId="32741940" w:rsidR="001C6F0B" w:rsidRDefault="001C6F0B" w:rsidP="001C6F0B">
            <w:pPr>
              <w:spacing w:line="276" w:lineRule="auto"/>
            </w:pPr>
            <w:r>
              <w:t>Economics</w:t>
            </w:r>
          </w:p>
        </w:tc>
      </w:tr>
      <w:tr w:rsidR="001C6F0B" w14:paraId="5E06C2C1" w14:textId="77777777" w:rsidTr="001C6F0B">
        <w:tc>
          <w:tcPr>
            <w:tcW w:w="4754" w:type="dxa"/>
          </w:tcPr>
          <w:p w14:paraId="43EA210A" w14:textId="0262B0FF" w:rsidR="001C6F0B" w:rsidRDefault="001C6F0B" w:rsidP="001C6F0B">
            <w:pPr>
              <w:spacing w:line="276" w:lineRule="auto"/>
            </w:pPr>
            <w:r w:rsidRPr="005D54C7">
              <w:t xml:space="preserve">A/Professor </w:t>
            </w:r>
            <w:proofErr w:type="spellStart"/>
            <w:r w:rsidRPr="005D54C7">
              <w:t>Cagri</w:t>
            </w:r>
            <w:proofErr w:type="spellEnd"/>
            <w:r w:rsidRPr="005D54C7">
              <w:t xml:space="preserve"> </w:t>
            </w:r>
            <w:proofErr w:type="spellStart"/>
            <w:r w:rsidRPr="005D54C7">
              <w:t>Kumru</w:t>
            </w:r>
            <w:proofErr w:type="spellEnd"/>
          </w:p>
        </w:tc>
        <w:tc>
          <w:tcPr>
            <w:tcW w:w="4755" w:type="dxa"/>
          </w:tcPr>
          <w:p w14:paraId="08025F18" w14:textId="2AF97B87" w:rsidR="001C6F0B" w:rsidRDefault="001C6F0B" w:rsidP="001C6F0B">
            <w:pPr>
              <w:spacing w:line="276" w:lineRule="auto"/>
            </w:pPr>
            <w:r>
              <w:t>Economics</w:t>
            </w:r>
          </w:p>
        </w:tc>
      </w:tr>
      <w:tr w:rsidR="001C6F0B" w14:paraId="78E855EA" w14:textId="77777777" w:rsidTr="001C6F0B">
        <w:tc>
          <w:tcPr>
            <w:tcW w:w="4754" w:type="dxa"/>
          </w:tcPr>
          <w:p w14:paraId="446A584E" w14:textId="1F2CC762" w:rsidR="001C6F0B" w:rsidRDefault="001C6F0B" w:rsidP="001C6F0B">
            <w:pPr>
              <w:spacing w:line="276" w:lineRule="auto"/>
            </w:pPr>
            <w:r w:rsidRPr="005D54C7">
              <w:t>Honorary Professor Peter McDonald</w:t>
            </w:r>
          </w:p>
        </w:tc>
        <w:tc>
          <w:tcPr>
            <w:tcW w:w="4755" w:type="dxa"/>
          </w:tcPr>
          <w:p w14:paraId="3ECA7B48" w14:textId="12930953" w:rsidR="001C6F0B" w:rsidRDefault="001C6F0B" w:rsidP="001C6F0B">
            <w:pPr>
              <w:spacing w:line="276" w:lineRule="auto"/>
            </w:pPr>
            <w:r>
              <w:t>Demography</w:t>
            </w:r>
          </w:p>
        </w:tc>
      </w:tr>
      <w:tr w:rsidR="001C6F0B" w14:paraId="105E2A5D" w14:textId="77777777" w:rsidTr="001C6F0B">
        <w:tc>
          <w:tcPr>
            <w:tcW w:w="4754" w:type="dxa"/>
          </w:tcPr>
          <w:p w14:paraId="0434ED45" w14:textId="13E9BC8B" w:rsidR="001C6F0B" w:rsidRDefault="001C6F0B" w:rsidP="001C6F0B">
            <w:pPr>
              <w:spacing w:line="276" w:lineRule="auto"/>
            </w:pPr>
            <w:r w:rsidRPr="005D54C7">
              <w:t>Professor Warwick McKibbin</w:t>
            </w:r>
          </w:p>
        </w:tc>
        <w:tc>
          <w:tcPr>
            <w:tcW w:w="4755" w:type="dxa"/>
          </w:tcPr>
          <w:p w14:paraId="7D7F1BE5" w14:textId="4004A443" w:rsidR="001C6F0B" w:rsidRDefault="001C6F0B" w:rsidP="001C6F0B">
            <w:pPr>
              <w:spacing w:line="276" w:lineRule="auto"/>
            </w:pPr>
            <w:r>
              <w:t>Economics</w:t>
            </w:r>
          </w:p>
        </w:tc>
      </w:tr>
      <w:tr w:rsidR="001C6F0B" w14:paraId="5737708A" w14:textId="77777777" w:rsidTr="001C6F0B">
        <w:tc>
          <w:tcPr>
            <w:tcW w:w="4754" w:type="dxa"/>
          </w:tcPr>
          <w:p w14:paraId="078BE32B" w14:textId="08F2E4FC" w:rsidR="001C6F0B" w:rsidRDefault="001C6F0B" w:rsidP="001C6F0B">
            <w:pPr>
              <w:spacing w:line="276" w:lineRule="auto"/>
            </w:pPr>
            <w:r w:rsidRPr="005D54C7">
              <w:t>A/Professor Kate O’Loughlin</w:t>
            </w:r>
          </w:p>
        </w:tc>
        <w:tc>
          <w:tcPr>
            <w:tcW w:w="4755" w:type="dxa"/>
          </w:tcPr>
          <w:p w14:paraId="1C9690A3" w14:textId="3A339B67" w:rsidR="001C6F0B" w:rsidRDefault="001C6F0B" w:rsidP="001C6F0B">
            <w:pPr>
              <w:spacing w:line="276" w:lineRule="auto"/>
            </w:pPr>
            <w:r>
              <w:t>Sociology</w:t>
            </w:r>
          </w:p>
        </w:tc>
      </w:tr>
      <w:tr w:rsidR="001C6F0B" w14:paraId="019716A8" w14:textId="77777777" w:rsidTr="001C6F0B">
        <w:tc>
          <w:tcPr>
            <w:tcW w:w="4754" w:type="dxa"/>
          </w:tcPr>
          <w:p w14:paraId="04E5483C" w14:textId="69474BC5" w:rsidR="001C6F0B" w:rsidRDefault="001C6F0B" w:rsidP="001C6F0B">
            <w:pPr>
              <w:spacing w:line="276" w:lineRule="auto"/>
            </w:pPr>
            <w:r w:rsidRPr="005D54C7">
              <w:t>Professor Sharon Parker</w:t>
            </w:r>
          </w:p>
        </w:tc>
        <w:tc>
          <w:tcPr>
            <w:tcW w:w="4755" w:type="dxa"/>
          </w:tcPr>
          <w:p w14:paraId="6B10E110" w14:textId="0EA9223D" w:rsidR="001C6F0B" w:rsidRDefault="001C6F0B" w:rsidP="001C6F0B">
            <w:pPr>
              <w:spacing w:line="276" w:lineRule="auto"/>
            </w:pPr>
            <w:proofErr w:type="spellStart"/>
            <w:r>
              <w:t>Organisational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>/Psychology</w:t>
            </w:r>
          </w:p>
        </w:tc>
      </w:tr>
      <w:tr w:rsidR="001C6F0B" w14:paraId="3A253881" w14:textId="77777777" w:rsidTr="001C6F0B">
        <w:tc>
          <w:tcPr>
            <w:tcW w:w="4754" w:type="dxa"/>
          </w:tcPr>
          <w:p w14:paraId="1C4CD79E" w14:textId="6F32B58E" w:rsidR="001C6F0B" w:rsidRDefault="001C6F0B" w:rsidP="001C6F0B">
            <w:pPr>
              <w:spacing w:line="276" w:lineRule="auto"/>
            </w:pPr>
            <w:r w:rsidRPr="005D54C7">
              <w:t>Scientia Professor John Piggott</w:t>
            </w:r>
          </w:p>
        </w:tc>
        <w:tc>
          <w:tcPr>
            <w:tcW w:w="4755" w:type="dxa"/>
          </w:tcPr>
          <w:p w14:paraId="4AF87ECC" w14:textId="0D1E7D5A" w:rsidR="001C6F0B" w:rsidRDefault="001C6F0B" w:rsidP="001C6F0B">
            <w:pPr>
              <w:spacing w:line="276" w:lineRule="auto"/>
            </w:pPr>
            <w:r>
              <w:t>Economics</w:t>
            </w:r>
          </w:p>
        </w:tc>
      </w:tr>
      <w:tr w:rsidR="001C6F0B" w14:paraId="2EEEAC09" w14:textId="77777777" w:rsidTr="001C6F0B">
        <w:tc>
          <w:tcPr>
            <w:tcW w:w="4754" w:type="dxa"/>
          </w:tcPr>
          <w:p w14:paraId="40F58DAC" w14:textId="076C057F" w:rsidR="001C6F0B" w:rsidRDefault="001C6F0B" w:rsidP="001C6F0B">
            <w:pPr>
              <w:spacing w:line="276" w:lineRule="auto"/>
            </w:pPr>
            <w:r w:rsidRPr="005D54C7">
              <w:t>Professor Michael Sherris</w:t>
            </w:r>
          </w:p>
        </w:tc>
        <w:tc>
          <w:tcPr>
            <w:tcW w:w="4755" w:type="dxa"/>
          </w:tcPr>
          <w:p w14:paraId="2748CD09" w14:textId="3FD1096C" w:rsidR="001C6F0B" w:rsidRDefault="001C6F0B" w:rsidP="001C6F0B">
            <w:pPr>
              <w:spacing w:line="276" w:lineRule="auto"/>
            </w:pPr>
            <w:r>
              <w:t>Actuarial Studies</w:t>
            </w:r>
          </w:p>
        </w:tc>
      </w:tr>
      <w:tr w:rsidR="001C6F0B" w14:paraId="5F1427F1" w14:textId="77777777" w:rsidTr="001C6F0B">
        <w:tc>
          <w:tcPr>
            <w:tcW w:w="4754" w:type="dxa"/>
          </w:tcPr>
          <w:p w14:paraId="154A9FFA" w14:textId="561B84D2" w:rsidR="001C6F0B" w:rsidRDefault="001C6F0B" w:rsidP="001C6F0B">
            <w:pPr>
              <w:spacing w:line="276" w:lineRule="auto"/>
            </w:pPr>
            <w:r w:rsidRPr="005D54C7">
              <w:t>Professor Lucy Taksa</w:t>
            </w:r>
          </w:p>
        </w:tc>
        <w:tc>
          <w:tcPr>
            <w:tcW w:w="4755" w:type="dxa"/>
          </w:tcPr>
          <w:p w14:paraId="6AE7F0F7" w14:textId="3219E2E4" w:rsidR="001C6F0B" w:rsidRDefault="001C6F0B" w:rsidP="001C6F0B">
            <w:pPr>
              <w:spacing w:line="276" w:lineRule="auto"/>
            </w:pPr>
            <w:r>
              <w:t>Management</w:t>
            </w:r>
          </w:p>
        </w:tc>
      </w:tr>
      <w:tr w:rsidR="001C6F0B" w14:paraId="5AB640B7" w14:textId="77777777" w:rsidTr="001C6F0B">
        <w:tc>
          <w:tcPr>
            <w:tcW w:w="4754" w:type="dxa"/>
          </w:tcPr>
          <w:p w14:paraId="234D3E44" w14:textId="78C34227" w:rsidR="001C6F0B" w:rsidRDefault="001C6F0B" w:rsidP="001C6F0B">
            <w:pPr>
              <w:spacing w:line="276" w:lineRule="auto"/>
            </w:pPr>
            <w:r w:rsidRPr="005D54C7">
              <w:t>A/Professor Jeromey Temple</w:t>
            </w:r>
          </w:p>
        </w:tc>
        <w:tc>
          <w:tcPr>
            <w:tcW w:w="4755" w:type="dxa"/>
          </w:tcPr>
          <w:p w14:paraId="655A77E4" w14:textId="2472EFB2" w:rsidR="001C6F0B" w:rsidRDefault="001C6F0B" w:rsidP="001C6F0B">
            <w:pPr>
              <w:spacing w:line="276" w:lineRule="auto"/>
            </w:pPr>
            <w:r>
              <w:t>Demography</w:t>
            </w:r>
          </w:p>
        </w:tc>
      </w:tr>
      <w:tr w:rsidR="001C6F0B" w14:paraId="299774C8" w14:textId="77777777" w:rsidTr="001C6F0B">
        <w:tc>
          <w:tcPr>
            <w:tcW w:w="4754" w:type="dxa"/>
          </w:tcPr>
          <w:p w14:paraId="1CDD92FC" w14:textId="75CDD883" w:rsidR="001C6F0B" w:rsidRDefault="001C6F0B" w:rsidP="001C6F0B">
            <w:pPr>
              <w:spacing w:line="276" w:lineRule="auto"/>
            </w:pPr>
            <w:r w:rsidRPr="005D54C7">
              <w:t>Dr Tom Wilson</w:t>
            </w:r>
          </w:p>
        </w:tc>
        <w:tc>
          <w:tcPr>
            <w:tcW w:w="4755" w:type="dxa"/>
          </w:tcPr>
          <w:p w14:paraId="7B5C939A" w14:textId="68623742" w:rsidR="001C6F0B" w:rsidRDefault="001C6F0B" w:rsidP="001C6F0B">
            <w:pPr>
              <w:spacing w:line="276" w:lineRule="auto"/>
            </w:pPr>
            <w:r>
              <w:t>Demography</w:t>
            </w:r>
          </w:p>
        </w:tc>
      </w:tr>
      <w:tr w:rsidR="001C6F0B" w14:paraId="0AE085E4" w14:textId="77777777" w:rsidTr="001C6F0B">
        <w:tc>
          <w:tcPr>
            <w:tcW w:w="4754" w:type="dxa"/>
          </w:tcPr>
          <w:p w14:paraId="3267DD9F" w14:textId="74F80DA7" w:rsidR="001C6F0B" w:rsidRDefault="001C6F0B" w:rsidP="001C6F0B">
            <w:pPr>
              <w:spacing w:line="276" w:lineRule="auto"/>
            </w:pPr>
            <w:r w:rsidRPr="005D54C7">
              <w:t>Scientia Professor Alan Woodland</w:t>
            </w:r>
          </w:p>
        </w:tc>
        <w:tc>
          <w:tcPr>
            <w:tcW w:w="4755" w:type="dxa"/>
          </w:tcPr>
          <w:p w14:paraId="55ADE2BE" w14:textId="65BBA575" w:rsidR="001C6F0B" w:rsidRDefault="001C6F0B" w:rsidP="001C6F0B">
            <w:pPr>
              <w:spacing w:line="276" w:lineRule="auto"/>
            </w:pPr>
            <w:r>
              <w:t>Economics</w:t>
            </w:r>
          </w:p>
        </w:tc>
      </w:tr>
      <w:tr w:rsidR="001C6F0B" w14:paraId="4553A7A4" w14:textId="77777777" w:rsidTr="001C6F0B">
        <w:tc>
          <w:tcPr>
            <w:tcW w:w="4754" w:type="dxa"/>
          </w:tcPr>
          <w:p w14:paraId="627D40C3" w14:textId="6B30A771" w:rsidR="001C6F0B" w:rsidRDefault="001C6F0B" w:rsidP="001C6F0B">
            <w:pPr>
              <w:spacing w:line="276" w:lineRule="auto"/>
            </w:pPr>
            <w:r w:rsidRPr="005D54C7">
              <w:t>A/Professor Jonathan Ziveyi</w:t>
            </w:r>
          </w:p>
        </w:tc>
        <w:tc>
          <w:tcPr>
            <w:tcW w:w="4755" w:type="dxa"/>
          </w:tcPr>
          <w:p w14:paraId="7A2A56DF" w14:textId="6060337B" w:rsidR="001C6F0B" w:rsidRDefault="001C6F0B" w:rsidP="001C6F0B">
            <w:pPr>
              <w:spacing w:line="276" w:lineRule="auto"/>
            </w:pPr>
            <w:r>
              <w:t>Actuarial Studies</w:t>
            </w:r>
          </w:p>
        </w:tc>
      </w:tr>
    </w:tbl>
    <w:p w14:paraId="0740C557" w14:textId="6AC76972" w:rsidR="008B4E83" w:rsidRPr="00FE57BA" w:rsidRDefault="008B4E83" w:rsidP="001C6F0B">
      <w:pPr>
        <w:spacing w:line="276" w:lineRule="auto"/>
      </w:pPr>
    </w:p>
    <w:sectPr w:rsidR="008B4E83" w:rsidRPr="00FE57BA" w:rsidSect="00925976">
      <w:headerReference w:type="default" r:id="rId7"/>
      <w:headerReference w:type="first" r:id="rId8"/>
      <w:pgSz w:w="11900" w:h="16840"/>
      <w:pgMar w:top="3119" w:right="1134" w:bottom="1134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C311" w14:textId="77777777" w:rsidR="00B71E3D" w:rsidRDefault="00B71E3D" w:rsidP="00384DAE">
      <w:pPr>
        <w:spacing w:after="0"/>
      </w:pPr>
      <w:r>
        <w:separator/>
      </w:r>
    </w:p>
  </w:endnote>
  <w:endnote w:type="continuationSeparator" w:id="0">
    <w:p w14:paraId="1C3E5C55" w14:textId="77777777" w:rsidR="00B71E3D" w:rsidRDefault="00B71E3D" w:rsidP="00384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01AD" w14:textId="77777777" w:rsidR="00B71E3D" w:rsidRDefault="00B71E3D" w:rsidP="00384DAE">
      <w:pPr>
        <w:spacing w:after="0"/>
      </w:pPr>
      <w:r>
        <w:separator/>
      </w:r>
    </w:p>
  </w:footnote>
  <w:footnote w:type="continuationSeparator" w:id="0">
    <w:p w14:paraId="1AD199D0" w14:textId="77777777" w:rsidR="00B71E3D" w:rsidRDefault="00B71E3D" w:rsidP="00384D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2966" w14:textId="2AA4875E" w:rsidR="00E1754A" w:rsidRDefault="006A28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125EFB" wp14:editId="63721535">
          <wp:simplePos x="0" y="0"/>
          <wp:positionH relativeFrom="column">
            <wp:posOffset>2473960</wp:posOffset>
          </wp:positionH>
          <wp:positionV relativeFrom="paragraph">
            <wp:posOffset>-328930</wp:posOffset>
          </wp:positionV>
          <wp:extent cx="4309110" cy="1456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110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9230" w14:textId="499E2F71" w:rsidR="00E1754A" w:rsidRDefault="006A281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7CD2783B" wp14:editId="719DB10D">
          <wp:simplePos x="0" y="0"/>
          <wp:positionH relativeFrom="column">
            <wp:posOffset>2626360</wp:posOffset>
          </wp:positionH>
          <wp:positionV relativeFrom="paragraph">
            <wp:posOffset>-176530</wp:posOffset>
          </wp:positionV>
          <wp:extent cx="4309110" cy="14560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110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F1631"/>
    <w:multiLevelType w:val="hybridMultilevel"/>
    <w:tmpl w:val="FD1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40EC"/>
    <w:multiLevelType w:val="hybridMultilevel"/>
    <w:tmpl w:val="A7D4F950"/>
    <w:lvl w:ilvl="0" w:tplc="0C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E"/>
    <w:rsid w:val="000B5A3C"/>
    <w:rsid w:val="000E2CA1"/>
    <w:rsid w:val="000E7818"/>
    <w:rsid w:val="000F0F95"/>
    <w:rsid w:val="00102A31"/>
    <w:rsid w:val="00137ABF"/>
    <w:rsid w:val="00177325"/>
    <w:rsid w:val="001B2384"/>
    <w:rsid w:val="001C6F0B"/>
    <w:rsid w:val="002562BD"/>
    <w:rsid w:val="002C0B8C"/>
    <w:rsid w:val="0030545F"/>
    <w:rsid w:val="003302C7"/>
    <w:rsid w:val="00346A79"/>
    <w:rsid w:val="0036517F"/>
    <w:rsid w:val="00384DAE"/>
    <w:rsid w:val="003C7DEC"/>
    <w:rsid w:val="003F1472"/>
    <w:rsid w:val="0043173D"/>
    <w:rsid w:val="0049042F"/>
    <w:rsid w:val="004C20FF"/>
    <w:rsid w:val="004C57B4"/>
    <w:rsid w:val="004D7A2B"/>
    <w:rsid w:val="004E4179"/>
    <w:rsid w:val="00536CD9"/>
    <w:rsid w:val="00543B4E"/>
    <w:rsid w:val="0054664B"/>
    <w:rsid w:val="00565463"/>
    <w:rsid w:val="00566103"/>
    <w:rsid w:val="005D0BD0"/>
    <w:rsid w:val="005F00D8"/>
    <w:rsid w:val="006327B7"/>
    <w:rsid w:val="00641814"/>
    <w:rsid w:val="006A281F"/>
    <w:rsid w:val="006F0DFD"/>
    <w:rsid w:val="0074329C"/>
    <w:rsid w:val="007527A9"/>
    <w:rsid w:val="0076393E"/>
    <w:rsid w:val="007911D5"/>
    <w:rsid w:val="00807DF1"/>
    <w:rsid w:val="008B0034"/>
    <w:rsid w:val="008B4E83"/>
    <w:rsid w:val="008E73C0"/>
    <w:rsid w:val="0090321C"/>
    <w:rsid w:val="00966E85"/>
    <w:rsid w:val="0098007D"/>
    <w:rsid w:val="00981F4D"/>
    <w:rsid w:val="0099656D"/>
    <w:rsid w:val="00A11619"/>
    <w:rsid w:val="00A14C64"/>
    <w:rsid w:val="00AC6002"/>
    <w:rsid w:val="00AD4A1F"/>
    <w:rsid w:val="00B547B4"/>
    <w:rsid w:val="00B71E3D"/>
    <w:rsid w:val="00BA4F43"/>
    <w:rsid w:val="00C25FE3"/>
    <w:rsid w:val="00CB53C2"/>
    <w:rsid w:val="00D35020"/>
    <w:rsid w:val="00D50088"/>
    <w:rsid w:val="00D60F3E"/>
    <w:rsid w:val="00DA7269"/>
    <w:rsid w:val="00E55868"/>
    <w:rsid w:val="00FB53B0"/>
    <w:rsid w:val="00FC4878"/>
    <w:rsid w:val="00FC5F4B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4250"/>
  <w15:docId w15:val="{8714841E-076A-4082-922E-A5E0A72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A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4DA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4D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4DAE"/>
    <w:rPr>
      <w:rFonts w:ascii="Cambria" w:eastAsia="Cambria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D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DAE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DAE"/>
    <w:rPr>
      <w:vertAlign w:val="superscript"/>
    </w:rPr>
  </w:style>
  <w:style w:type="paragraph" w:customStyle="1" w:styleId="TitleofFactSheet">
    <w:name w:val="Title of Fact Sheet"/>
    <w:rsid w:val="00384DAE"/>
    <w:pPr>
      <w:tabs>
        <w:tab w:val="center" w:pos="4153"/>
        <w:tab w:val="right" w:pos="8306"/>
      </w:tabs>
      <w:spacing w:after="0" w:line="240" w:lineRule="auto"/>
      <w:ind w:left="-540"/>
    </w:pPr>
    <w:rPr>
      <w:rFonts w:ascii="Arial" w:eastAsia="Times New Roman" w:hAnsi="Arial" w:cs="Times New Roman"/>
      <w:b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7D"/>
    <w:rPr>
      <w:rFonts w:ascii="Segoe UI" w:eastAsia="Cambr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103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103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27B7"/>
    <w:pPr>
      <w:widowControl w:val="0"/>
      <w:autoSpaceDE w:val="0"/>
      <w:autoSpaceDN w:val="0"/>
      <w:adjustRightInd w:val="0"/>
      <w:spacing w:after="0"/>
      <w:ind w:left="108"/>
    </w:pPr>
    <w:rPr>
      <w:rFonts w:ascii="Arial" w:eastAsiaTheme="minorEastAsia" w:hAnsi="Arial" w:cs="Arial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6327B7"/>
    <w:rPr>
      <w:rFonts w:ascii="Arial" w:eastAsiaTheme="minorEastAsia" w:hAnsi="Arial" w:cs="Arial"/>
      <w:lang w:eastAsia="en-AU"/>
    </w:rPr>
  </w:style>
  <w:style w:type="table" w:styleId="TableGrid">
    <w:name w:val="Table Grid"/>
    <w:basedOn w:val="TableNormal"/>
    <w:uiPriority w:val="59"/>
    <w:rsid w:val="001C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Gordon</dc:creator>
  <cp:keywords/>
  <dc:description/>
  <cp:lastModifiedBy>Ellishia Maher</cp:lastModifiedBy>
  <cp:revision>2</cp:revision>
  <cp:lastPrinted>2020-05-14T06:37:00Z</cp:lastPrinted>
  <dcterms:created xsi:type="dcterms:W3CDTF">2020-07-01T00:40:00Z</dcterms:created>
  <dcterms:modified xsi:type="dcterms:W3CDTF">2020-07-01T00:40:00Z</dcterms:modified>
</cp:coreProperties>
</file>